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73B" w:rsidRDefault="0035273B" w:rsidP="0035273B">
      <w:pPr>
        <w:spacing w:after="16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30FB">
        <w:rPr>
          <w:rFonts w:ascii="Times New Roman" w:hAnsi="Times New Roman" w:cs="Times New Roman"/>
          <w:b/>
          <w:sz w:val="32"/>
          <w:szCs w:val="32"/>
        </w:rPr>
        <w:t>Международная Общественная Организация «Саммит разработчиков ТРИЗ»</w:t>
      </w:r>
    </w:p>
    <w:p w:rsidR="0035273B" w:rsidRPr="008930FB" w:rsidRDefault="0035273B" w:rsidP="0035273B">
      <w:pPr>
        <w:spacing w:after="160" w:line="259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8930FB"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1C3B4D72" wp14:editId="2A16DDEA">
            <wp:extent cx="1200150" cy="742950"/>
            <wp:effectExtent l="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73B" w:rsidRPr="008930FB" w:rsidRDefault="0035273B" w:rsidP="0035273B">
      <w:pPr>
        <w:spacing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30FB">
        <w:rPr>
          <w:rFonts w:ascii="Times New Roman" w:hAnsi="Times New Roman" w:cs="Times New Roman"/>
          <w:b/>
          <w:sz w:val="40"/>
          <w:szCs w:val="40"/>
        </w:rPr>
        <w:t xml:space="preserve">Международный конкурс для школьников и студентов </w:t>
      </w:r>
      <w:r w:rsidRPr="008930FB">
        <w:rPr>
          <w:rFonts w:ascii="Times New Roman" w:hAnsi="Times New Roman" w:cs="Times New Roman"/>
          <w:b/>
          <w:sz w:val="40"/>
          <w:szCs w:val="40"/>
        </w:rPr>
        <w:br/>
        <w:t>Саммита разработчиков ТРИЗ</w:t>
      </w:r>
    </w:p>
    <w:p w:rsidR="0035273B" w:rsidRDefault="0035273B" w:rsidP="0035273B">
      <w:pPr>
        <w:spacing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930FB">
        <w:rPr>
          <w:rFonts w:ascii="Times New Roman" w:hAnsi="Times New Roman" w:cs="Times New Roman"/>
          <w:b/>
          <w:sz w:val="40"/>
          <w:szCs w:val="40"/>
        </w:rPr>
        <w:t xml:space="preserve">«Кубок ТРИЗ Саммита 2022» </w:t>
      </w:r>
    </w:p>
    <w:p w:rsidR="004B66D2" w:rsidRPr="008930FB" w:rsidRDefault="004B66D2" w:rsidP="0035273B">
      <w:pPr>
        <w:spacing w:after="160" w:line="259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5273B" w:rsidRPr="008930FB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930FB">
        <w:rPr>
          <w:rFonts w:ascii="Times New Roman" w:eastAsia="Calibri" w:hAnsi="Times New Roman" w:cs="Times New Roman"/>
          <w:b/>
          <w:sz w:val="32"/>
          <w:szCs w:val="32"/>
        </w:rPr>
        <w:t xml:space="preserve">Номинация </w:t>
      </w:r>
      <w:r w:rsidRPr="008930FB">
        <w:rPr>
          <w:rFonts w:ascii="Times New Roman" w:hAnsi="Times New Roman" w:cs="Times New Roman"/>
          <w:b/>
          <w:sz w:val="32"/>
          <w:szCs w:val="32"/>
        </w:rPr>
        <w:t>«Исследовательские проекты»</w:t>
      </w:r>
    </w:p>
    <w:p w:rsidR="0035273B" w:rsidRPr="008930FB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8930FB">
        <w:rPr>
          <w:rFonts w:ascii="Times New Roman" w:eastAsia="Calibri" w:hAnsi="Times New Roman" w:cs="Times New Roman"/>
          <w:b/>
          <w:sz w:val="32"/>
          <w:szCs w:val="32"/>
        </w:rPr>
        <w:t>Возрастная категория</w:t>
      </w:r>
      <w:r w:rsidR="004B66D2">
        <w:rPr>
          <w:rFonts w:ascii="Times New Roman" w:eastAsia="Calibri" w:hAnsi="Times New Roman" w:cs="Times New Roman"/>
          <w:b/>
          <w:sz w:val="32"/>
          <w:szCs w:val="32"/>
        </w:rPr>
        <w:t>:</w:t>
      </w:r>
      <w:r w:rsidRPr="008930FB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8930FB">
        <w:rPr>
          <w:rFonts w:ascii="Times New Roman" w:hAnsi="Times New Roman" w:cs="Times New Roman"/>
          <w:b/>
          <w:sz w:val="32"/>
          <w:szCs w:val="32"/>
        </w:rPr>
        <w:t>студенты</w:t>
      </w:r>
    </w:p>
    <w:p w:rsidR="0035273B" w:rsidRPr="00391016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4"/>
          <w:szCs w:val="24"/>
        </w:rPr>
      </w:pPr>
      <w:r w:rsidRPr="00391016">
        <w:rPr>
          <w:rFonts w:ascii="Times New Roman" w:eastAsia="Calibri" w:hAnsi="Times New Roman" w:cs="Times New Roman"/>
          <w:b/>
          <w:sz w:val="44"/>
          <w:szCs w:val="24"/>
        </w:rPr>
        <w:t>ИССЛЕДОВАТЕЛЬСКАЯ РАБОТА</w:t>
      </w:r>
    </w:p>
    <w:p w:rsidR="0035273B" w:rsidRPr="00391016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91016">
        <w:rPr>
          <w:rFonts w:ascii="Times New Roman" w:eastAsia="Calibri" w:hAnsi="Times New Roman" w:cs="Times New Roman"/>
          <w:b/>
          <w:sz w:val="28"/>
          <w:szCs w:val="24"/>
        </w:rPr>
        <w:t>НА ТЕМУ</w:t>
      </w:r>
    </w:p>
    <w:p w:rsidR="0035273B" w:rsidRPr="00B03A60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40"/>
          <w:szCs w:val="24"/>
        </w:rPr>
      </w:pPr>
      <w:r w:rsidRPr="00B03A60">
        <w:rPr>
          <w:rFonts w:ascii="Times New Roman" w:eastAsia="Calibri" w:hAnsi="Times New Roman" w:cs="Times New Roman"/>
          <w:b/>
          <w:sz w:val="40"/>
          <w:szCs w:val="24"/>
        </w:rPr>
        <w:t>«</w:t>
      </w:r>
      <w:r>
        <w:rPr>
          <w:rFonts w:ascii="Times New Roman" w:eastAsia="Calibri" w:hAnsi="Times New Roman" w:cs="Times New Roman"/>
          <w:b/>
          <w:sz w:val="40"/>
          <w:szCs w:val="24"/>
        </w:rPr>
        <w:t>Стекломатериалы и стеклоизделия. Линии развития систем</w:t>
      </w:r>
      <w:r w:rsidRPr="00B03A60">
        <w:rPr>
          <w:rFonts w:ascii="Times New Roman" w:eastAsia="Calibri" w:hAnsi="Times New Roman" w:cs="Times New Roman"/>
          <w:b/>
          <w:sz w:val="40"/>
          <w:szCs w:val="24"/>
        </w:rPr>
        <w:t>»</w:t>
      </w:r>
    </w:p>
    <w:p w:rsidR="0035273B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Выполнил</w:t>
      </w:r>
      <w:r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Pr="00391016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391016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35273B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Коньков Алексей Александрович,</w:t>
      </w:r>
    </w:p>
    <w:p w:rsidR="0035273B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Юшко Диана Алексеевна</w:t>
      </w:r>
    </w:p>
    <w:p w:rsidR="0035273B" w:rsidRPr="00391016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студент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Pr="00391016">
        <w:rPr>
          <w:rFonts w:ascii="Times New Roman" w:eastAsia="Calibri" w:hAnsi="Times New Roman" w:cs="Times New Roman"/>
          <w:sz w:val="28"/>
          <w:szCs w:val="28"/>
        </w:rPr>
        <w:t xml:space="preserve"> 2-го курса гр. МС 01/02</w:t>
      </w:r>
    </w:p>
    <w:p w:rsidR="0035273B" w:rsidRPr="00391016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91016">
        <w:rPr>
          <w:rFonts w:ascii="Times New Roman" w:eastAsia="Calibri" w:hAnsi="Times New Roman" w:cs="Times New Roman"/>
          <w:sz w:val="28"/>
          <w:szCs w:val="28"/>
        </w:rPr>
        <w:t>профессия «Мастер столярно-плотничных и паркетных работ»</w:t>
      </w:r>
    </w:p>
    <w:p w:rsidR="0035273B" w:rsidRPr="00391016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391016">
        <w:rPr>
          <w:rFonts w:ascii="Times New Roman" w:eastAsia="Calibri" w:hAnsi="Times New Roman" w:cs="Times New Roman"/>
          <w:b/>
          <w:sz w:val="28"/>
          <w:szCs w:val="28"/>
        </w:rPr>
        <w:t>Руководитель</w:t>
      </w:r>
      <w:r w:rsidRPr="00391016">
        <w:rPr>
          <w:rFonts w:ascii="Times New Roman" w:eastAsia="Calibri" w:hAnsi="Times New Roman" w:cs="Times New Roman"/>
          <w:sz w:val="28"/>
          <w:szCs w:val="28"/>
        </w:rPr>
        <w:t>: Коротких Светлана Николаевна,</w:t>
      </w:r>
    </w:p>
    <w:p w:rsidR="0035273B" w:rsidRDefault="0035273B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91016">
        <w:rPr>
          <w:rFonts w:ascii="Times New Roman" w:eastAsia="Calibri" w:hAnsi="Times New Roman" w:cs="Times New Roman"/>
          <w:sz w:val="28"/>
          <w:szCs w:val="28"/>
        </w:rPr>
        <w:t>преподаватель</w:t>
      </w:r>
      <w:proofErr w:type="gramEnd"/>
      <w:r w:rsidRPr="00391016">
        <w:rPr>
          <w:rFonts w:ascii="Times New Roman" w:eastAsia="Calibri" w:hAnsi="Times New Roman" w:cs="Times New Roman"/>
          <w:sz w:val="28"/>
          <w:szCs w:val="28"/>
        </w:rPr>
        <w:t xml:space="preserve"> общепрофессиональных дисциплин и профессиональных модулей</w:t>
      </w:r>
    </w:p>
    <w:p w:rsidR="004B66D2" w:rsidRPr="00391016" w:rsidRDefault="004B66D2" w:rsidP="0035273B">
      <w:pPr>
        <w:spacing w:after="0" w:line="240" w:lineRule="auto"/>
        <w:ind w:left="5387"/>
        <w:rPr>
          <w:rFonts w:ascii="Times New Roman" w:eastAsia="Calibri" w:hAnsi="Times New Roman" w:cs="Times New Roman"/>
          <w:sz w:val="28"/>
          <w:szCs w:val="28"/>
        </w:rPr>
      </w:pPr>
    </w:p>
    <w:p w:rsidR="0035273B" w:rsidRPr="00391016" w:rsidRDefault="0035273B" w:rsidP="0035273B">
      <w:pPr>
        <w:spacing w:after="160" w:line="259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9101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г.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Красноярск, 2022</w:t>
      </w:r>
    </w:p>
    <w:p w:rsidR="0035273B" w:rsidRPr="005C1ECD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bookmarkStart w:id="0" w:name="821"/>
      <w:r w:rsidRPr="005C1EC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lastRenderedPageBreak/>
        <w:t>Проблема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</w:p>
    <w:p w:rsidR="0035273B" w:rsidRDefault="0035273B" w:rsidP="0035273B">
      <w:pPr>
        <w:pStyle w:val="a3"/>
        <w:spacing w:line="360" w:lineRule="auto"/>
        <w:ind w:left="-426"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>Проблема, на решение которой</w:t>
      </w:r>
      <w:r w:rsidRPr="00AD1E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D1E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направлено</w:t>
      </w:r>
      <w:r w:rsidRPr="00AD1E0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D1E0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исследование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заключается в том, что исследований, где в полном объеме представлено все многообразие и широта областей применения стекла, </w:t>
      </w:r>
      <w:proofErr w:type="spellStart"/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>стекломатериалов</w:t>
      </w:r>
      <w:proofErr w:type="spellEnd"/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стек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лоизделий, а также инновационные решения и решения из</w:t>
      </w:r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области </w:t>
      </w:r>
      <w:proofErr w:type="spellStart"/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>нано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технологий</w:t>
      </w:r>
      <w:proofErr w:type="spellEnd"/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недостаточно. </w:t>
      </w:r>
    </w:p>
    <w:p w:rsidR="0035273B" w:rsidRDefault="0035273B" w:rsidP="0035273B">
      <w:pPr>
        <w:pStyle w:val="a3"/>
        <w:spacing w:line="360" w:lineRule="auto"/>
        <w:ind w:left="-426"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D1E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Специальных исследований, посвященных изучению развития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стекла</w:t>
      </w:r>
      <w:r w:rsidRPr="00993513">
        <w:rPr>
          <w:rFonts w:ascii="Times New Roman" w:hAnsi="Times New Roman" w:cs="Times New Roman"/>
          <w:sz w:val="24"/>
          <w:szCs w:val="24"/>
          <w:shd w:val="clear" w:color="auto" w:fill="FFFFFF"/>
        </w:rPr>
        <w:t>: от стекла вулканического происхождения (обсидиан) до современных умных стекол с позиций законов развития технических систем (ТРИЗ)- нет.</w:t>
      </w:r>
    </w:p>
    <w:p w:rsidR="0035273B" w:rsidRPr="00FB7084" w:rsidRDefault="0035273B" w:rsidP="0035273B">
      <w:pPr>
        <w:pStyle w:val="a3"/>
        <w:spacing w:line="360" w:lineRule="auto"/>
        <w:ind w:left="-426" w:hanging="141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7084">
        <w:rPr>
          <w:rFonts w:ascii="Times New Roman" w:hAnsi="Times New Roman" w:cs="Times New Roman"/>
          <w:b/>
          <w:sz w:val="24"/>
          <w:szCs w:val="24"/>
        </w:rPr>
        <w:t>Аннотация: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B7084">
        <w:rPr>
          <w:rFonts w:ascii="Times New Roman" w:hAnsi="Times New Roman" w:cs="Times New Roman"/>
          <w:sz w:val="24"/>
          <w:szCs w:val="24"/>
        </w:rPr>
        <w:t xml:space="preserve">       В работе изложены результаты исследований в виде картотеки примеров по теме развития стекла, </w:t>
      </w:r>
      <w:proofErr w:type="spellStart"/>
      <w:r w:rsidRPr="00FB7084">
        <w:rPr>
          <w:rFonts w:ascii="Times New Roman" w:hAnsi="Times New Roman" w:cs="Times New Roman"/>
          <w:sz w:val="24"/>
          <w:szCs w:val="24"/>
        </w:rPr>
        <w:t>стекломатериалов</w:t>
      </w:r>
      <w:proofErr w:type="spellEnd"/>
      <w:r w:rsidRPr="00FB7084">
        <w:rPr>
          <w:rFonts w:ascii="Times New Roman" w:hAnsi="Times New Roman" w:cs="Times New Roman"/>
          <w:sz w:val="24"/>
          <w:szCs w:val="24"/>
        </w:rPr>
        <w:t xml:space="preserve"> и стеклоизделий на основе сформулированных законов развития технических систем с выводами.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FB7084">
        <w:rPr>
          <w:rFonts w:ascii="Times New Roman" w:hAnsi="Times New Roman" w:cs="Times New Roman"/>
          <w:sz w:val="24"/>
          <w:szCs w:val="24"/>
        </w:rPr>
        <w:t xml:space="preserve">Все законы развития технических систем иллюстрируются и подтверждаются примерами. 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7084">
        <w:rPr>
          <w:rFonts w:ascii="Times New Roman" w:hAnsi="Times New Roman" w:cs="Times New Roman"/>
          <w:sz w:val="24"/>
          <w:szCs w:val="24"/>
        </w:rPr>
        <w:t xml:space="preserve">Исследование полезно для студентов, обучающихся по профессии «Мастер столярно-плотничных и паркетных работ», а также студентов других специальностей и гостей нашего техникума (школьников и взрослых), т.к. умение видеть </w:t>
      </w:r>
      <w:proofErr w:type="spellStart"/>
      <w:r w:rsidRPr="00FB7084">
        <w:rPr>
          <w:rFonts w:ascii="Times New Roman" w:hAnsi="Times New Roman" w:cs="Times New Roman"/>
          <w:sz w:val="24"/>
          <w:szCs w:val="24"/>
        </w:rPr>
        <w:t>закомерности</w:t>
      </w:r>
      <w:proofErr w:type="spellEnd"/>
      <w:r w:rsidRPr="00FB7084">
        <w:rPr>
          <w:rFonts w:ascii="Times New Roman" w:hAnsi="Times New Roman" w:cs="Times New Roman"/>
          <w:sz w:val="24"/>
          <w:szCs w:val="24"/>
        </w:rPr>
        <w:t xml:space="preserve"> в развитии технических систем, а также системное мышление необходимо для ста</w:t>
      </w:r>
      <w:r>
        <w:rPr>
          <w:rFonts w:ascii="Times New Roman" w:hAnsi="Times New Roman" w:cs="Times New Roman"/>
          <w:sz w:val="24"/>
          <w:szCs w:val="24"/>
        </w:rPr>
        <w:t>новления грамотного специалиста любой специализации.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FB7084">
        <w:rPr>
          <w:rFonts w:ascii="Times New Roman" w:hAnsi="Times New Roman" w:cs="Times New Roman"/>
          <w:sz w:val="24"/>
          <w:szCs w:val="24"/>
        </w:rPr>
        <w:t>Уникальность исследовательской работы заключается в том, что для исследования используются методы ТРИЗ (теория решения изобретательских задач) – богатый набор инструментов творческого и системного мышления.</w:t>
      </w:r>
    </w:p>
    <w:bookmarkEnd w:id="0"/>
    <w:p w:rsidR="0035273B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b/>
          <w:i/>
          <w:sz w:val="24"/>
          <w:szCs w:val="24"/>
        </w:rPr>
      </w:pPr>
      <w:r w:rsidRPr="00993513">
        <w:rPr>
          <w:rFonts w:ascii="Times New Roman" w:hAnsi="Times New Roman" w:cs="Times New Roman"/>
          <w:b/>
          <w:i/>
          <w:sz w:val="24"/>
          <w:szCs w:val="24"/>
        </w:rPr>
        <w:t>Цель работы: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И</w:t>
      </w:r>
      <w:r w:rsidRPr="00FB7084">
        <w:rPr>
          <w:rFonts w:ascii="Times New Roman" w:hAnsi="Times New Roman" w:cs="Times New Roman"/>
          <w:sz w:val="24"/>
          <w:szCs w:val="24"/>
        </w:rPr>
        <w:t>сследование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7084">
        <w:rPr>
          <w:rFonts w:ascii="Times New Roman" w:hAnsi="Times New Roman" w:cs="Times New Roman"/>
          <w:sz w:val="24"/>
          <w:szCs w:val="24"/>
        </w:rPr>
        <w:t xml:space="preserve">и сведение в систему законов развития технических систем применительно к теме развития стекла, </w:t>
      </w:r>
      <w:proofErr w:type="spellStart"/>
      <w:r w:rsidRPr="00FB7084">
        <w:rPr>
          <w:rFonts w:ascii="Times New Roman" w:hAnsi="Times New Roman" w:cs="Times New Roman"/>
          <w:sz w:val="24"/>
          <w:szCs w:val="24"/>
        </w:rPr>
        <w:t>стекоматериалов</w:t>
      </w:r>
      <w:proofErr w:type="spellEnd"/>
      <w:r w:rsidRPr="00FB7084">
        <w:rPr>
          <w:rFonts w:ascii="Times New Roman" w:hAnsi="Times New Roman" w:cs="Times New Roman"/>
          <w:sz w:val="24"/>
          <w:szCs w:val="24"/>
        </w:rPr>
        <w:t xml:space="preserve"> и стеклоизделий.</w:t>
      </w:r>
    </w:p>
    <w:p w:rsidR="0035273B" w:rsidRPr="00993513" w:rsidRDefault="0035273B" w:rsidP="0035273B">
      <w:pPr>
        <w:pStyle w:val="a3"/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 xml:space="preserve">1. Исследовать эволюцию стекла, </w:t>
      </w:r>
      <w:proofErr w:type="spellStart"/>
      <w:r w:rsidRPr="00993513">
        <w:rPr>
          <w:rFonts w:ascii="Times New Roman" w:hAnsi="Times New Roman" w:cs="Times New Roman"/>
          <w:sz w:val="24"/>
          <w:szCs w:val="24"/>
        </w:rPr>
        <w:t>стекломатериалов</w:t>
      </w:r>
      <w:proofErr w:type="spellEnd"/>
      <w:r w:rsidRPr="00993513">
        <w:rPr>
          <w:rFonts w:ascii="Times New Roman" w:hAnsi="Times New Roman" w:cs="Times New Roman"/>
          <w:sz w:val="24"/>
          <w:szCs w:val="24"/>
        </w:rPr>
        <w:t xml:space="preserve"> и стеклоизделий, используемых в строительстве, в контексте с</w:t>
      </w:r>
      <w:r>
        <w:rPr>
          <w:rFonts w:ascii="Times New Roman" w:hAnsi="Times New Roman" w:cs="Times New Roman"/>
          <w:sz w:val="24"/>
          <w:szCs w:val="24"/>
        </w:rPr>
        <w:t xml:space="preserve"> методами ТРИЗ</w:t>
      </w:r>
      <w:r w:rsidRPr="00993513">
        <w:rPr>
          <w:rFonts w:ascii="Times New Roman" w:hAnsi="Times New Roman" w:cs="Times New Roman"/>
          <w:sz w:val="24"/>
          <w:szCs w:val="24"/>
        </w:rPr>
        <w:t>.</w:t>
      </w:r>
    </w:p>
    <w:p w:rsidR="0035273B" w:rsidRPr="00993513" w:rsidRDefault="0035273B" w:rsidP="0035273B">
      <w:pPr>
        <w:pStyle w:val="a3"/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 xml:space="preserve">2. Привлечь внимание и интерес к </w:t>
      </w:r>
      <w:r>
        <w:rPr>
          <w:rFonts w:ascii="Times New Roman" w:hAnsi="Times New Roman" w:cs="Times New Roman"/>
          <w:sz w:val="24"/>
          <w:szCs w:val="24"/>
        </w:rPr>
        <w:t>ЗРТС</w:t>
      </w:r>
      <w:r w:rsidRPr="00993513">
        <w:rPr>
          <w:rFonts w:ascii="Times New Roman" w:hAnsi="Times New Roman" w:cs="Times New Roman"/>
          <w:sz w:val="24"/>
          <w:szCs w:val="24"/>
        </w:rPr>
        <w:t>, найти примеры, подтверждающие и доказывающие работу ЗРТС.</w:t>
      </w:r>
    </w:p>
    <w:p w:rsidR="0035273B" w:rsidRPr="00993513" w:rsidRDefault="0035273B" w:rsidP="0035273B">
      <w:pPr>
        <w:pStyle w:val="a3"/>
        <w:spacing w:line="36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993513">
        <w:rPr>
          <w:rFonts w:ascii="Times New Roman" w:hAnsi="Times New Roman" w:cs="Times New Roman"/>
          <w:sz w:val="24"/>
          <w:szCs w:val="24"/>
        </w:rPr>
        <w:t>3. Углубить знания в моей профессиональной сфере.</w:t>
      </w:r>
    </w:p>
    <w:p w:rsidR="0035273B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993513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Объект исследования:</w:t>
      </w:r>
      <w:r w:rsidRPr="0099351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стекло, </w:t>
      </w:r>
      <w:proofErr w:type="spellStart"/>
      <w:r w:rsidRPr="0099351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стекломатериалы</w:t>
      </w:r>
      <w:proofErr w:type="spellEnd"/>
      <w:r w:rsidRPr="00993513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и стеклоизделия от начала развития до наших дней.</w:t>
      </w:r>
    </w:p>
    <w:p w:rsidR="0035273B" w:rsidRPr="00FB7084" w:rsidRDefault="0035273B" w:rsidP="0035273B">
      <w:pPr>
        <w:pStyle w:val="a3"/>
        <w:spacing w:line="360" w:lineRule="auto"/>
        <w:ind w:left="-426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FB708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Задачи:</w:t>
      </w:r>
    </w:p>
    <w:p w:rsidR="0035273B" w:rsidRPr="00993513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rPr>
          <w:color w:val="000000"/>
        </w:rPr>
      </w:pPr>
      <w:r w:rsidRPr="00993513">
        <w:rPr>
          <w:color w:val="000000"/>
        </w:rPr>
        <w:t>Изучить теоретический материал по теме «Законы развития технических систем».</w:t>
      </w:r>
    </w:p>
    <w:p w:rsidR="0035273B" w:rsidRPr="00993513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rPr>
          <w:color w:val="000000"/>
        </w:rPr>
      </w:pPr>
      <w:r w:rsidRPr="00993513">
        <w:rPr>
          <w:color w:val="000000"/>
        </w:rPr>
        <w:t xml:space="preserve">Исследовать многообразие стекла, </w:t>
      </w:r>
      <w:proofErr w:type="spellStart"/>
      <w:r w:rsidRPr="00993513">
        <w:rPr>
          <w:color w:val="000000"/>
        </w:rPr>
        <w:t>стекломатериалов</w:t>
      </w:r>
      <w:proofErr w:type="spellEnd"/>
      <w:r w:rsidRPr="00993513">
        <w:rPr>
          <w:color w:val="000000"/>
        </w:rPr>
        <w:t xml:space="preserve"> и стеклоизделий.</w:t>
      </w:r>
    </w:p>
    <w:p w:rsidR="0035273B" w:rsidRPr="00993513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rPr>
          <w:color w:val="000000"/>
        </w:rPr>
      </w:pPr>
      <w:r w:rsidRPr="00993513">
        <w:rPr>
          <w:color w:val="000000"/>
        </w:rPr>
        <w:lastRenderedPageBreak/>
        <w:t xml:space="preserve">Исследовать традиционные и инновационные </w:t>
      </w:r>
      <w:proofErr w:type="spellStart"/>
      <w:r w:rsidRPr="00993513">
        <w:rPr>
          <w:color w:val="000000"/>
        </w:rPr>
        <w:t>стекломатериалы</w:t>
      </w:r>
      <w:proofErr w:type="spellEnd"/>
      <w:r w:rsidRPr="00993513">
        <w:rPr>
          <w:color w:val="000000"/>
        </w:rPr>
        <w:t>.</w:t>
      </w:r>
    </w:p>
    <w:p w:rsidR="0035273B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</w:rPr>
        <w:t xml:space="preserve">Классифицировать примеры, подтверждающие развитие стекла, </w:t>
      </w:r>
      <w:proofErr w:type="spellStart"/>
      <w:r w:rsidRPr="00993513">
        <w:rPr>
          <w:color w:val="000000"/>
        </w:rPr>
        <w:t>стекломатериалов</w:t>
      </w:r>
      <w:proofErr w:type="spellEnd"/>
      <w:r w:rsidRPr="00993513">
        <w:rPr>
          <w:color w:val="000000"/>
        </w:rPr>
        <w:t xml:space="preserve"> и стеклоизделий согласно законам развития технических систем.</w:t>
      </w:r>
    </w:p>
    <w:p w:rsidR="0035273B" w:rsidRPr="00993513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ind w:left="0"/>
        <w:rPr>
          <w:color w:val="000000"/>
        </w:rPr>
      </w:pPr>
      <w:r>
        <w:rPr>
          <w:color w:val="000000"/>
        </w:rPr>
        <w:t xml:space="preserve">Сделать выводы по каждому закону. </w:t>
      </w:r>
    </w:p>
    <w:p w:rsidR="0035273B" w:rsidRPr="00993513" w:rsidRDefault="0035273B" w:rsidP="0035273B">
      <w:pPr>
        <w:pStyle w:val="a4"/>
        <w:numPr>
          <w:ilvl w:val="0"/>
          <w:numId w:val="2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</w:rPr>
        <w:t xml:space="preserve">Продолжить исследовательскую деятельность по направлению «Исследования в ТРИЗ», направленную на изучение </w:t>
      </w:r>
      <w:proofErr w:type="spellStart"/>
      <w:r w:rsidRPr="00993513">
        <w:rPr>
          <w:color w:val="000000"/>
        </w:rPr>
        <w:t>синект</w:t>
      </w:r>
      <w:proofErr w:type="spellEnd"/>
      <w:r w:rsidRPr="00993513">
        <w:rPr>
          <w:color w:val="000000"/>
        </w:rPr>
        <w:t xml:space="preserve">-метода применительно к данной теме (Стекло, </w:t>
      </w:r>
      <w:proofErr w:type="spellStart"/>
      <w:r w:rsidRPr="00993513">
        <w:rPr>
          <w:color w:val="000000"/>
        </w:rPr>
        <w:t>стекломатериалы</w:t>
      </w:r>
      <w:proofErr w:type="spellEnd"/>
      <w:r w:rsidRPr="00993513">
        <w:rPr>
          <w:color w:val="000000"/>
        </w:rPr>
        <w:t xml:space="preserve"> и стеклоизделия).</w:t>
      </w:r>
    </w:p>
    <w:p w:rsidR="0035273B" w:rsidRDefault="0035273B" w:rsidP="0035273B">
      <w:pPr>
        <w:pStyle w:val="a4"/>
        <w:spacing w:before="0" w:beforeAutospacing="0" w:after="150" w:afterAutospacing="0" w:line="360" w:lineRule="auto"/>
        <w:ind w:left="-426"/>
        <w:rPr>
          <w:color w:val="000000"/>
        </w:rPr>
      </w:pPr>
      <w:r>
        <w:rPr>
          <w:b/>
          <w:bCs/>
          <w:i/>
          <w:iCs/>
          <w:color w:val="000000"/>
        </w:rPr>
        <w:t xml:space="preserve"> </w:t>
      </w:r>
      <w:r w:rsidRPr="00993513">
        <w:rPr>
          <w:b/>
          <w:bCs/>
          <w:i/>
          <w:iCs/>
          <w:color w:val="000000"/>
        </w:rPr>
        <w:t>Гипотеза:</w:t>
      </w:r>
      <w:r w:rsidRPr="00993513">
        <w:rPr>
          <w:rStyle w:val="apple-converted-space"/>
          <w:iCs/>
          <w:color w:val="000000"/>
        </w:rPr>
        <w:t xml:space="preserve"> в основе создания всех новых видов </w:t>
      </w:r>
      <w:r w:rsidRPr="00993513">
        <w:rPr>
          <w:color w:val="000000"/>
        </w:rPr>
        <w:t xml:space="preserve">стекла, </w:t>
      </w:r>
      <w:proofErr w:type="spellStart"/>
      <w:r w:rsidRPr="00993513">
        <w:rPr>
          <w:color w:val="000000"/>
        </w:rPr>
        <w:t>стекломатериалов</w:t>
      </w:r>
      <w:proofErr w:type="spellEnd"/>
      <w:r w:rsidRPr="00993513">
        <w:rPr>
          <w:color w:val="000000"/>
        </w:rPr>
        <w:t xml:space="preserve"> и стеклоизделий работают законы развития технических систем. </w:t>
      </w:r>
    </w:p>
    <w:p w:rsidR="0035273B" w:rsidRPr="00993513" w:rsidRDefault="0035273B" w:rsidP="0035273B">
      <w:pPr>
        <w:pStyle w:val="a4"/>
        <w:spacing w:before="0" w:beforeAutospacing="0" w:after="150" w:afterAutospacing="0" w:line="360" w:lineRule="auto"/>
        <w:ind w:left="-426"/>
        <w:rPr>
          <w:color w:val="000000"/>
        </w:rPr>
      </w:pPr>
      <w:r w:rsidRPr="00993513">
        <w:rPr>
          <w:b/>
          <w:bCs/>
          <w:i/>
          <w:iCs/>
          <w:color w:val="000000"/>
        </w:rPr>
        <w:t>Методы исследования:</w:t>
      </w:r>
    </w:p>
    <w:p w:rsidR="0035273B" w:rsidRPr="00993513" w:rsidRDefault="0035273B" w:rsidP="0035273B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</w:rPr>
        <w:t>Методы и приемы ТРИЗ- технологии.</w:t>
      </w:r>
    </w:p>
    <w:p w:rsidR="0035273B" w:rsidRPr="00993513" w:rsidRDefault="0035273B" w:rsidP="0035273B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  <w:shd w:val="clear" w:color="auto" w:fill="FFFFFF"/>
        </w:rPr>
        <w:t xml:space="preserve">Изучение и анализ. </w:t>
      </w:r>
    </w:p>
    <w:p w:rsidR="0035273B" w:rsidRPr="00993513" w:rsidRDefault="0035273B" w:rsidP="0035273B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</w:rPr>
        <w:t>Системный анализ.</w:t>
      </w:r>
    </w:p>
    <w:p w:rsidR="0035273B" w:rsidRDefault="0035273B" w:rsidP="0035273B">
      <w:pPr>
        <w:pStyle w:val="a4"/>
        <w:numPr>
          <w:ilvl w:val="0"/>
          <w:numId w:val="1"/>
        </w:numPr>
        <w:spacing w:before="0" w:beforeAutospacing="0" w:after="150" w:afterAutospacing="0" w:line="360" w:lineRule="auto"/>
        <w:ind w:left="0"/>
        <w:rPr>
          <w:color w:val="000000"/>
        </w:rPr>
      </w:pPr>
      <w:r w:rsidRPr="00993513">
        <w:rPr>
          <w:color w:val="000000"/>
        </w:rPr>
        <w:t>Использование справочной и учебной литературы, Интернет-ресурсо</w:t>
      </w:r>
      <w:r w:rsidRPr="00AE1D35">
        <w:rPr>
          <w:color w:val="000000"/>
        </w:rPr>
        <w:t>в.</w:t>
      </w:r>
    </w:p>
    <w:p w:rsidR="0035273B" w:rsidRDefault="0035273B" w:rsidP="0035273B">
      <w:pPr>
        <w:sectPr w:rsidR="0035273B" w:rsidSect="00FB7084">
          <w:pgSz w:w="11906" w:h="16838"/>
          <w:pgMar w:top="1134" w:right="850" w:bottom="1134" w:left="1985" w:header="708" w:footer="708" w:gutter="0"/>
          <w:cols w:space="708"/>
          <w:docGrid w:linePitch="360"/>
        </w:sectPr>
      </w:pPr>
    </w:p>
    <w:tbl>
      <w:tblPr>
        <w:tblW w:w="1562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8"/>
        <w:gridCol w:w="320"/>
        <w:gridCol w:w="1516"/>
        <w:gridCol w:w="6"/>
        <w:gridCol w:w="429"/>
        <w:gridCol w:w="422"/>
        <w:gridCol w:w="6"/>
        <w:gridCol w:w="422"/>
        <w:gridCol w:w="558"/>
        <w:gridCol w:w="579"/>
        <w:gridCol w:w="939"/>
        <w:gridCol w:w="40"/>
        <w:gridCol w:w="284"/>
        <w:gridCol w:w="46"/>
        <w:gridCol w:w="247"/>
        <w:gridCol w:w="211"/>
        <w:gridCol w:w="785"/>
        <w:gridCol w:w="554"/>
        <w:gridCol w:w="129"/>
        <w:gridCol w:w="12"/>
        <w:gridCol w:w="439"/>
        <w:gridCol w:w="85"/>
        <w:gridCol w:w="366"/>
        <w:gridCol w:w="37"/>
        <w:gridCol w:w="780"/>
        <w:gridCol w:w="149"/>
        <w:gridCol w:w="138"/>
        <w:gridCol w:w="1476"/>
        <w:gridCol w:w="509"/>
        <w:gridCol w:w="129"/>
        <w:gridCol w:w="2006"/>
      </w:tblGrid>
      <w:tr w:rsidR="0035273B" w:rsidRPr="000A47C9" w:rsidTr="00D226C7">
        <w:tc>
          <w:tcPr>
            <w:tcW w:w="15627" w:type="dxa"/>
            <w:gridSpan w:val="31"/>
          </w:tcPr>
          <w:p w:rsidR="0035273B" w:rsidRPr="000A47C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Картотека </w:t>
            </w:r>
            <w:r w:rsidRPr="000A47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примеров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теме </w:t>
            </w:r>
          </w:p>
          <w:p w:rsidR="0035273B" w:rsidRPr="000A47C9" w:rsidRDefault="0035273B" w:rsidP="00D226C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Эволюция  стекла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0A47C9">
              <w:rPr>
                <w:rFonts w:ascii="Times New Roman" w:hAnsi="Times New Roman" w:cs="Times New Roman"/>
                <w:b/>
                <w:sz w:val="28"/>
                <w:szCs w:val="28"/>
              </w:rPr>
              <w:t>стекломатериалов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стеклоизделий</w:t>
            </w:r>
            <w:r w:rsidRPr="000A47C9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подтверждающих </w:t>
            </w:r>
            <w:r w:rsidRPr="000A47C9">
              <w:rPr>
                <w:rFonts w:ascii="Times New Roman" w:hAnsi="Times New Roman" w:cs="Times New Roman"/>
                <w:b/>
                <w:sz w:val="28"/>
                <w:szCs w:val="28"/>
              </w:rPr>
              <w:t>законы развития технических систем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Статика- </w:t>
            </w: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критерии жизнеспособности</w:t>
            </w:r>
            <w:r w:rsidRPr="007345F1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 новых</w:t>
            </w:r>
            <w:r w:rsidRPr="007345F1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ТС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z w:val="24"/>
                <w:szCs w:val="24"/>
                <w:shd w:val="clear" w:color="auto" w:fill="FFFFFF"/>
              </w:rPr>
            </w:pP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1. Закон полноты частей системы</w:t>
            </w:r>
          </w:p>
        </w:tc>
      </w:tr>
      <w:tr w:rsidR="0035273B" w:rsidRPr="000A47C9" w:rsidTr="00D226C7">
        <w:trPr>
          <w:trHeight w:val="1053"/>
        </w:trPr>
        <w:tc>
          <w:tcPr>
            <w:tcW w:w="15627" w:type="dxa"/>
            <w:gridSpan w:val="31"/>
          </w:tcPr>
          <w:p w:rsidR="0035273B" w:rsidRPr="00BA16B1" w:rsidRDefault="0035273B" w:rsidP="00D226C7">
            <w:pPr>
              <w:pStyle w:val="a3"/>
              <w:rPr>
                <w:rStyle w:val="apple-converted-space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Окно — это ограждающий элемент здания, который предназначен для естественного освещения внутреннего пространства, а также для вентиляции помещений. За несколько сотен лет эволюции </w:t>
            </w:r>
            <w:proofErr w:type="spellStart"/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светопрозрачные</w:t>
            </w:r>
            <w:proofErr w:type="spellEnd"/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конструкции изменились до неузнаваемости, пройдя путь от дыры в стене с натянутым бычьим пузырём до сложнейшего многофункционального изделия</w:t>
            </w:r>
            <w:r w:rsidRPr="00ED74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hyperlink r:id="rId6" w:tgtFrame="_blank" w:history="1">
              <w:r w:rsidRPr="00ED74EA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Оконные системы</w:t>
              </w:r>
            </w:hyperlink>
            <w:r w:rsidRPr="00BA16B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 последние десятилетия совершили стремительный качественный скачок.</w:t>
            </w:r>
            <w:r w:rsidRPr="00BA16B1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Каждая ТС может выполнять несколько функций, из которых только одна рабочая, ради которой она и существует, остальные - вспомогательные, сопутствующие, облегчающие выполнение главной. Техническая Система должна выполнять Главную Полезную Функцию.</w:t>
            </w:r>
          </w:p>
          <w:p w:rsidR="0035273B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ГПФ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системы «окно» (по иерархии):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пропускание света 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защита от внешней среды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3.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вентиляция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4.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теплоизоляция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5.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звукоизоляция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6. 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эстетические функции.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Источник энергии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(ИЭ)-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солнце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Двигатель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Дв</w:t>
            </w:r>
            <w:proofErr w:type="spellEnd"/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)- лист стекла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Трансмиссия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Тр</w:t>
            </w:r>
            <w:proofErr w:type="spellEnd"/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)- лист стекла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Рабочий орган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(РО)- лист стекла</w:t>
            </w:r>
          </w:p>
          <w:p w:rsidR="0035273B" w:rsidRPr="00EA7A28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Органы управления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(ОУ)-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фурнитура </w:t>
            </w:r>
            <w:r w:rsidRPr="00EA7A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(в системе «окно»</w:t>
            </w:r>
            <w:r w:rsidRPr="00EA7A2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EA7A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ранних этапах развития ОУ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EA7A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отсутствуют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Изделие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(И)-</w:t>
            </w: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помещение</w:t>
            </w:r>
          </w:p>
          <w:p w:rsidR="0035273B" w:rsidRPr="000A47C9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16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ГПФ надсистемы - обеспечение комфортных условий.</w:t>
            </w:r>
          </w:p>
        </w:tc>
      </w:tr>
      <w:tr w:rsidR="0035273B" w:rsidRPr="000A47C9" w:rsidTr="00D226C7">
        <w:trPr>
          <w:trHeight w:val="2580"/>
        </w:trPr>
        <w:tc>
          <w:tcPr>
            <w:tcW w:w="2328" w:type="dxa"/>
            <w:gridSpan w:val="2"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BFBBB2" wp14:editId="0B905CB5">
                  <wp:extent cx="1130350" cy="1400175"/>
                  <wp:effectExtent l="0" t="0" r="0" b="0"/>
                  <wp:docPr id="56" name="Рисунок 56" descr="http://enc.cap.ru/pics/%D0%BD%D0%B0%D0%BB%D0%B8%D1%87%D0%BD%D0%B8%D0%BA%D0%B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enc.cap.ru/pics/%D0%BD%D0%B0%D0%BB%D0%B8%D1%87%D0%BD%D0%B8%D0%BA%D0%B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686" cy="1411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A47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73B" w:rsidRPr="000A47C9" w:rsidRDefault="0035273B" w:rsidP="00D2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73" w:type="dxa"/>
            <w:gridSpan w:val="4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C413258" wp14:editId="2C35225A">
                  <wp:extent cx="1209675" cy="1269875"/>
                  <wp:effectExtent l="0" t="0" r="0" b="6985"/>
                  <wp:docPr id="57" name="Рисунок 57" descr="http://clipground.com/images/white-window-clipart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clipground.com/images/white-window-clipart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811" cy="1281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dxa"/>
            <w:gridSpan w:val="5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D739C02" wp14:editId="2734ACE1">
                  <wp:extent cx="1200150" cy="1498854"/>
                  <wp:effectExtent l="0" t="0" r="0" b="6350"/>
                  <wp:docPr id="58" name="Рисунок 58" descr="https://img.saleonn.net/media/2017/02/5552126db6ef477695b25b2c37648848original_wood-venetian-blinds-with-tap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img.saleonn.net/media/2017/02/5552126db6ef477695b25b2c37648848original_wood-venetian-blinds-with-tap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262" cy="151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  <w:gridSpan w:val="8"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D8F766" wp14:editId="6097DEB7">
                  <wp:extent cx="1343025" cy="1343025"/>
                  <wp:effectExtent l="0" t="0" r="9525" b="9525"/>
                  <wp:docPr id="59" name="Рисунок 59" descr="http://www.e-burg.info/img/eburg_b_289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www.e-burg.info/img/eburg_b_289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gridSpan w:val="8"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480A71" wp14:editId="0FC5637A">
                  <wp:extent cx="1359535" cy="1540360"/>
                  <wp:effectExtent l="0" t="0" r="0" b="3175"/>
                  <wp:docPr id="50" name="Рисунок 50" descr="http://originalsistem.ru/wp-content/uploads/2017/04/%D0%BE%D1%84203%D1%8530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riginalsistem.ru/wp-content/uploads/2017/04/%D0%BE%D1%84203%D1%8530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422" cy="1549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4" w:type="dxa"/>
            <w:gridSpan w:val="3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85EB4E" wp14:editId="06A0DAB8">
                  <wp:extent cx="1285875" cy="1285875"/>
                  <wp:effectExtent l="0" t="0" r="9525" b="9525"/>
                  <wp:docPr id="26" name="Рисунок 26" descr="http://okna-stroyvector.ru/upload/iblock/5ce/%D1%84%D0%B0%D0%BB%D1%8C%D1%88-%D0%BD%D0%B0%D0%BA%D0%BB%D0%B0%D0%B4%D0%BA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kna-stroyvector.ru/upload/iblock/5ce/%D1%84%D0%B0%D0%BB%D1%8C%D1%88-%D0%BD%D0%B0%D0%BA%D0%BB%D0%B0%D0%B4%D0%BA%D0%B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36DFA" wp14:editId="0CCF0550">
                  <wp:extent cx="1371492" cy="1257300"/>
                  <wp:effectExtent l="0" t="0" r="635" b="0"/>
                  <wp:docPr id="30" name="Рисунок 30" descr="https://obustroeno.com/wp-content/uploads/2016/10/vybiraya-uplotnitel-obraschaem-vnimanie-na-formu-poperechnogo-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obustroeno.com/wp-content/uploads/2016/10/vybiraya-uplotnitel-obraschaem-vnimanie-na-formu-poperechnogo-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787" cy="1301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73B" w:rsidRPr="000A47C9" w:rsidTr="00D226C7">
        <w:trPr>
          <w:trHeight w:val="859"/>
        </w:trPr>
        <w:tc>
          <w:tcPr>
            <w:tcW w:w="2328" w:type="dxa"/>
            <w:gridSpan w:val="2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Роль ОУ выполняет система 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ставни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пропускания света, теплоизоляции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шумоизоляции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73" w:type="dxa"/>
            <w:gridSpan w:val="4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Роль ОУ выполняет система 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шторы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 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пропускания света,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шумоизоляции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4" w:type="dxa"/>
            <w:gridSpan w:val="5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 xml:space="preserve">Роль ОУ выполняет система 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345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жалюзи</w:t>
            </w:r>
            <w:r w:rsidRPr="007345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функциями пропускания света)</w:t>
            </w:r>
          </w:p>
        </w:tc>
        <w:tc>
          <w:tcPr>
            <w:tcW w:w="2296" w:type="dxa"/>
            <w:gridSpan w:val="8"/>
          </w:tcPr>
          <w:p w:rsidR="0035273B" w:rsidRPr="0043578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ОУ выполняет система «жалюзи с электроприводом»</w:t>
            </w:r>
          </w:p>
          <w:p w:rsidR="0035273B" w:rsidRPr="007345F1" w:rsidRDefault="0035273B" w:rsidP="00D226C7">
            <w:pPr>
              <w:pStyle w:val="a3"/>
              <w:jc w:val="center"/>
              <w:rPr>
                <w:noProof/>
                <w:lang w:eastAsia="ru-RU"/>
              </w:rPr>
            </w:pPr>
            <w:r w:rsidRPr="004357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43578D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 w:rsidRPr="0043578D">
              <w:rPr>
                <w:rFonts w:ascii="Times New Roman" w:hAnsi="Times New Roman" w:cs="Times New Roman"/>
                <w:sz w:val="24"/>
                <w:szCs w:val="24"/>
              </w:rPr>
              <w:t xml:space="preserve"> функциями пропускания света)</w:t>
            </w:r>
          </w:p>
        </w:tc>
        <w:tc>
          <w:tcPr>
            <w:tcW w:w="2006" w:type="dxa"/>
            <w:gridSpan w:val="8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Роль ОУ выполняет система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«о</w:t>
            </w:r>
            <w:r w:rsidRPr="007345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конные фильтры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вентиляцией и очищением воздуха)</w:t>
            </w:r>
          </w:p>
        </w:tc>
        <w:tc>
          <w:tcPr>
            <w:tcW w:w="2114" w:type="dxa"/>
            <w:gridSpan w:val="3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Роль ОУ выполняет система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фальш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переплеты»</w:t>
            </w:r>
          </w:p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эстетической функцией окна-обеспечение визуального комфорта)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006" w:type="dxa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Роль ОУ выполняет система «уплотнители»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функциями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герметизации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теплоизоляции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35273B" w:rsidRPr="000A47C9" w:rsidTr="00D226C7">
        <w:trPr>
          <w:trHeight w:val="621"/>
        </w:trPr>
        <w:tc>
          <w:tcPr>
            <w:tcW w:w="15627" w:type="dxa"/>
            <w:gridSpan w:val="31"/>
          </w:tcPr>
          <w:p w:rsidR="0035273B" w:rsidRPr="00BA16B1" w:rsidRDefault="0035273B" w:rsidP="00D226C7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Вывод: приведенные примеры показывают, что </w:t>
            </w:r>
            <w:r w:rsidRPr="00BA16B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органов управления выполняют соседние системы</w:t>
            </w:r>
            <w:r w:rsidRPr="00BA16B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в процессе развития 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системы «окно» далее увидим последовательный переход</w:t>
            </w:r>
            <w:r w:rsidRPr="00BA16B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 самостоятельному выполнению 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этих </w:t>
            </w:r>
            <w:r w:rsidRPr="00BA16B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функций</w:t>
            </w: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технической системой</w:t>
            </w:r>
            <w:r w:rsidRPr="00BA16B1"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BA16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наименьшими затратами своих ресурсов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неполная система захватывае</w:t>
            </w:r>
            <w:r w:rsidRPr="00BA16B1">
              <w:rPr>
                <w:rFonts w:ascii="Times New Roman" w:hAnsi="Times New Roman" w:cs="Times New Roman"/>
                <w:b/>
                <w:sz w:val="24"/>
                <w:szCs w:val="24"/>
              </w:rPr>
              <w:t>т чужие ресурсы, выполняя главную функцию системы – выжить.</w:t>
            </w:r>
          </w:p>
        </w:tc>
      </w:tr>
      <w:tr w:rsidR="0035273B" w:rsidRPr="000A47C9" w:rsidTr="00D226C7">
        <w:trPr>
          <w:trHeight w:val="309"/>
        </w:trPr>
        <w:tc>
          <w:tcPr>
            <w:tcW w:w="15627" w:type="dxa"/>
            <w:gridSpan w:val="31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345F1"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  <w:t xml:space="preserve">2. </w:t>
            </w:r>
            <w:r w:rsidRPr="007345F1">
              <w:rPr>
                <w:rFonts w:ascii="Times New Roman" w:hAnsi="Times New Roman" w:cs="Times New Roman"/>
                <w:b/>
                <w:sz w:val="24"/>
                <w:szCs w:val="24"/>
              </w:rPr>
              <w:t>Закон сквозного прохода энергии (закон энергетической проводимости)</w:t>
            </w:r>
          </w:p>
        </w:tc>
      </w:tr>
      <w:tr w:rsidR="0035273B" w:rsidRPr="000A47C9" w:rsidTr="00D226C7">
        <w:trPr>
          <w:trHeight w:val="309"/>
        </w:trPr>
        <w:tc>
          <w:tcPr>
            <w:tcW w:w="7529" w:type="dxa"/>
            <w:gridSpan w:val="13"/>
          </w:tcPr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color w:val="444444"/>
                <w:sz w:val="24"/>
                <w:szCs w:val="24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0B7A57" wp14:editId="3C616938">
                  <wp:extent cx="3474806" cy="2466975"/>
                  <wp:effectExtent l="0" t="0" r="0" b="0"/>
                  <wp:docPr id="60" name="Рисунок 60" descr="http://img.ukrbio.com/data/news/img/20150102/eko-okna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img.ukrbio.com/data/news/img/20150102/eko-okna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7932" cy="2483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C1734A" w:rsidRDefault="0035273B" w:rsidP="00D226C7">
            <w:pPr>
              <w:pStyle w:val="a4"/>
              <w:shd w:val="clear" w:color="auto" w:fill="FFFFFF"/>
              <w:spacing w:before="60" w:beforeAutospacing="0" w:after="60" w:afterAutospacing="0"/>
              <w:ind w:left="240"/>
              <w:rPr>
                <w:rFonts w:eastAsiaTheme="minorHAnsi"/>
                <w:color w:val="444444"/>
                <w:lang w:eastAsia="en-US"/>
              </w:rPr>
            </w:pPr>
            <w:r>
              <w:t>Уникальное и</w:t>
            </w:r>
            <w:r w:rsidRPr="00C1734A">
              <w:t>нженерное решение демонстрирует вариант передачи энергии солнца— на</w:t>
            </w:r>
            <w:r>
              <w:t xml:space="preserve"> изделие</w:t>
            </w:r>
            <w:r w:rsidRPr="00C1734A">
              <w:t>. Также здесь прослеживается согласованность с надсистемой.</w:t>
            </w:r>
          </w:p>
        </w:tc>
        <w:tc>
          <w:tcPr>
            <w:tcW w:w="8098" w:type="dxa"/>
            <w:gridSpan w:val="18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0E6EE0" wp14:editId="44C03F92">
                  <wp:extent cx="2717800" cy="2038350"/>
                  <wp:effectExtent l="0" t="0" r="6350" b="0"/>
                  <wp:docPr id="92" name="Рисунок 92" descr="https://ecoteplo.pro/wp-content/uploads/2017/07/Dobycha-solnechnoj-energii-na-osnove-kremniy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ecoteplo.pro/wp-content/uploads/2017/07/Dobycha-solnechnoj-energii-na-osnove-kremniy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1136" cy="2040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9E1C54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Фотоэлектрическое стекло</w:t>
            </w:r>
          </w:p>
          <w:p w:rsidR="0035273B" w:rsidRPr="000A47C9" w:rsidRDefault="0035273B" w:rsidP="00D226C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78ED">
              <w:rPr>
                <w:rFonts w:ascii="Times New Roman" w:hAnsi="Times New Roman" w:cs="Times New Roman"/>
                <w:sz w:val="24"/>
                <w:szCs w:val="24"/>
              </w:rPr>
              <w:t>Благодаря кремниевым фотоэлектрическим элементам, находящимся в новом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композитном</w:t>
            </w:r>
            <w:r w:rsidRPr="001278ED">
              <w:rPr>
                <w:rFonts w:ascii="Times New Roman" w:hAnsi="Times New Roman" w:cs="Times New Roman"/>
                <w:sz w:val="24"/>
                <w:szCs w:val="24"/>
              </w:rPr>
              <w:t xml:space="preserve"> стекле, солнечный свет преобразуется в электрическую энергию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8ED">
              <w:rPr>
                <w:rFonts w:ascii="Times New Roman" w:hAnsi="Times New Roman" w:cs="Times New Roman"/>
                <w:sz w:val="24"/>
                <w:szCs w:val="24"/>
              </w:rPr>
              <w:t xml:space="preserve"> Свет, проходя через стекло, преломляется и, концентрируясь, попадает на фотоэлементы.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278ED">
              <w:rPr>
                <w:rFonts w:ascii="Times New Roman" w:hAnsi="Times New Roman" w:cs="Times New Roman"/>
                <w:sz w:val="24"/>
                <w:szCs w:val="24"/>
              </w:rPr>
              <w:t>текло не только пропускает солнечный свет, но и выр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абатывает из него электричество.</w:t>
            </w:r>
          </w:p>
        </w:tc>
      </w:tr>
      <w:tr w:rsidR="0035273B" w:rsidRPr="000A47C9" w:rsidTr="00D226C7">
        <w:trPr>
          <w:trHeight w:val="435"/>
        </w:trPr>
        <w:tc>
          <w:tcPr>
            <w:tcW w:w="15627" w:type="dxa"/>
            <w:gridSpan w:val="31"/>
          </w:tcPr>
          <w:p w:rsidR="0035273B" w:rsidRPr="00CB08B9" w:rsidRDefault="0035273B" w:rsidP="00D226C7">
            <w:pPr>
              <w:pStyle w:val="a3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римеры </w:t>
            </w:r>
            <w:proofErr w:type="spellStart"/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энергопроводящих</w:t>
            </w:r>
            <w:proofErr w:type="spellEnd"/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систем с </w:t>
            </w:r>
            <w:r w:rsidRPr="00002D65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shd w:val="clear" w:color="auto" w:fill="FFFFFF"/>
              </w:rPr>
              <w:t>полезными функциями</w:t>
            </w:r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. Главным условием эффективности технической системы с точки зрения </w:t>
            </w:r>
            <w:proofErr w:type="spellStart"/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энергопроводимости</w:t>
            </w:r>
            <w:proofErr w:type="spellEnd"/>
            <w:r w:rsidRPr="00CB08B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является равенство способностей частей системы по принятию и передаче энергии.</w:t>
            </w:r>
            <w:r w:rsidRPr="00C1734A">
              <w:t xml:space="preserve"> 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3. Закон согласования-рассогласования частей системы</w:t>
            </w:r>
          </w:p>
        </w:tc>
      </w:tr>
      <w:tr w:rsidR="0035273B" w:rsidRPr="000A47C9" w:rsidTr="00D226C7">
        <w:trPr>
          <w:trHeight w:val="4093"/>
        </w:trPr>
        <w:tc>
          <w:tcPr>
            <w:tcW w:w="5129" w:type="dxa"/>
            <w:gridSpan w:val="8"/>
          </w:tcPr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657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E53A6B9" wp14:editId="0A2FD0CA">
                  <wp:extent cx="781050" cy="961791"/>
                  <wp:effectExtent l="0" t="0" r="0" b="0"/>
                  <wp:docPr id="10" name="Рисунок 10" descr="https://magnat-ma.com/content/images/s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agnat-ma.com/content/images/s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6837" cy="9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657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Антирезонансный</w:t>
            </w:r>
          </w:p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657DD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стеклопакет</w:t>
            </w:r>
          </w:p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многокамерное</w:t>
            </w:r>
            <w:proofErr w:type="gramEnd"/>
            <w:r w:rsidRPr="003844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исполнении стеклопакета с расположением стёкол разной толщины на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разных расстояниях между ними.</w:t>
            </w:r>
            <w:r w:rsidRPr="00465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Уменьшение резонанса при нарушенной системной си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мметрии применяют для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шумопоглощения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окон) </w:t>
            </w:r>
            <w:r w:rsidRPr="00FE57A5">
              <w:rPr>
                <w:rFonts w:ascii="Times New Roman" w:hAnsi="Times New Roman" w:cs="Times New Roman"/>
                <w:i/>
              </w:rPr>
              <w:t>рассогласование собственной частоты системы с частотой внешнего действия</w:t>
            </w:r>
          </w:p>
        </w:tc>
        <w:tc>
          <w:tcPr>
            <w:tcW w:w="2904" w:type="dxa"/>
            <w:gridSpan w:val="8"/>
          </w:tcPr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657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699718" wp14:editId="58D65905">
                  <wp:extent cx="1939925" cy="980310"/>
                  <wp:effectExtent l="0" t="0" r="3175" b="0"/>
                  <wp:docPr id="75" name="Рисунок 75" descr="http://4okna.info/wp-content/uploads/2015/04/okna-zv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4okna.info/wp-content/uploads/2015/04/okna-zv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737" cy="986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4657DD" w:rsidRDefault="0035273B" w:rsidP="00D226C7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65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Применение инертных газов</w:t>
            </w:r>
          </w:p>
          <w:p w:rsidR="0035273B" w:rsidRPr="004657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465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нертные</w:t>
            </w:r>
            <w:proofErr w:type="gramEnd"/>
            <w:r w:rsidRPr="004657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газы пропускают звуков намного меньше, чем воздух. Поэтому стеклу внутреннему сообщается только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большая доля вибраций наружного)</w:t>
            </w:r>
          </w:p>
        </w:tc>
        <w:tc>
          <w:tcPr>
            <w:tcW w:w="3474" w:type="dxa"/>
            <w:gridSpan w:val="11"/>
          </w:tcPr>
          <w:p w:rsidR="0035273B" w:rsidRPr="004657DD" w:rsidRDefault="0035273B" w:rsidP="00D226C7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4657D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2204D6" wp14:editId="5E204E6C">
                  <wp:extent cx="697007" cy="961390"/>
                  <wp:effectExtent l="0" t="0" r="8255" b="0"/>
                  <wp:docPr id="4" name="Рисунок 4" descr="Трехслойное стекло – триплекс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Трехслойное стекло – триплекс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329" cy="977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4657DD" w:rsidRDefault="0035273B" w:rsidP="00D226C7">
            <w:pPr>
              <w:pStyle w:val="a3"/>
              <w:jc w:val="center"/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4657DD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Триплексы</w:t>
            </w:r>
          </w:p>
          <w:p w:rsidR="0035273B" w:rsidRPr="00002D6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002D65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proofErr w:type="gramStart"/>
            <w:r w:rsidRPr="00002D65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>подобная</w:t>
            </w:r>
            <w:proofErr w:type="gramEnd"/>
            <w:r w:rsidRPr="00002D65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</w:rPr>
              <w:t xml:space="preserve"> конструкция, из-за гасящих шумы качеств полимерного слоя, отсекает звуки эффективней, нежели аналогичные однослойные стекла) </w:t>
            </w:r>
          </w:p>
        </w:tc>
        <w:tc>
          <w:tcPr>
            <w:tcW w:w="4120" w:type="dxa"/>
            <w:gridSpan w:val="4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384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86D666B" wp14:editId="37FEE0E7">
                  <wp:extent cx="926625" cy="933450"/>
                  <wp:effectExtent l="0" t="0" r="6985" b="0"/>
                  <wp:docPr id="28" name="Рисунок 28" descr="На фото - функциональный деревянный переплет горбылькам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На фото - функциональный деревянный переплет горбыльками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316" cy="94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44E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06C314" wp14:editId="4676A2D8">
                  <wp:extent cx="1150001" cy="876300"/>
                  <wp:effectExtent l="0" t="0" r="0" b="0"/>
                  <wp:docPr id="16" name="Рисунок 16" descr="http://pixelbrush.ru/uploads/posts/2013-01/1358618438_gl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ixelbrush.ru/uploads/posts/2013-01/1358618438_gl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003" cy="883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3CFE">
              <w:rPr>
                <w:rFonts w:ascii="Times New Roman" w:hAnsi="Times New Roman" w:cs="Times New Roman"/>
                <w:b/>
                <w:sz w:val="24"/>
                <w:szCs w:val="24"/>
              </w:rPr>
              <w:t>Разделение поля остекления на части</w:t>
            </w:r>
          </w:p>
          <w:p w:rsidR="0035273B" w:rsidRPr="00702CFE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63CFE">
              <w:rPr>
                <w:rFonts w:ascii="Times New Roman" w:hAnsi="Times New Roman" w:cs="Times New Roman"/>
                <w:sz w:val="24"/>
                <w:szCs w:val="24"/>
              </w:rPr>
              <w:t>мера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63CFE">
              <w:rPr>
                <w:rFonts w:ascii="Times New Roman" w:hAnsi="Times New Roman" w:cs="Times New Roman"/>
                <w:sz w:val="24"/>
                <w:szCs w:val="24"/>
              </w:rPr>
              <w:t>направленная на увеличение прочности створок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63CFE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 актуально для зданий, на которые воздействует значительная ветровая нагрузка)</w:t>
            </w:r>
            <w:r w:rsidRPr="001B305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A7A2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согласование ТС с надсистемой между собой</w:t>
            </w:r>
            <w:r>
              <w:rPr>
                <w:rStyle w:val="apple-converted-space"/>
                <w:rFonts w:ascii="Helvetica" w:hAnsi="Helvetica"/>
                <w:spacing w:val="2"/>
                <w:shd w:val="clear" w:color="auto" w:fill="FFFFFF"/>
              </w:rPr>
              <w:t> </w:t>
            </w:r>
          </w:p>
        </w:tc>
      </w:tr>
      <w:tr w:rsidR="0035273B" w:rsidRPr="000A47C9" w:rsidTr="00D226C7">
        <w:trPr>
          <w:trHeight w:val="285"/>
        </w:trPr>
        <w:tc>
          <w:tcPr>
            <w:tcW w:w="15627" w:type="dxa"/>
            <w:gridSpan w:val="31"/>
          </w:tcPr>
          <w:p w:rsidR="0035273B" w:rsidRPr="008F1388" w:rsidRDefault="0035273B" w:rsidP="00D226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8F138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римеры показывают приведение основных параметров ТС к определенным характеристикам и показателям системы, обеспечивающи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 эффективное функционирование согласно закону </w:t>
            </w: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согласования-рассогласования частей системы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7345F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D65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Кинематика</w:t>
            </w:r>
            <w:r w:rsidRPr="00002D65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7345F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— характеризует направление развития ТС независимо от технических и физических механизмов этого развития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997F8C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F8C">
              <w:rPr>
                <w:rFonts w:ascii="Times New Roman" w:hAnsi="Times New Roman" w:cs="Times New Roman"/>
                <w:b/>
                <w:color w:val="242F33"/>
                <w:sz w:val="24"/>
                <w:szCs w:val="24"/>
                <w:shd w:val="clear" w:color="auto" w:fill="FFFFFF"/>
              </w:rPr>
              <w:t xml:space="preserve">4. </w:t>
            </w:r>
            <w:r w:rsidRPr="00997F8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Закон увеличения степени идеальности ТС</w:t>
            </w:r>
          </w:p>
        </w:tc>
      </w:tr>
      <w:tr w:rsidR="0035273B" w:rsidRPr="000A47C9" w:rsidTr="00D226C7">
        <w:trPr>
          <w:trHeight w:val="1959"/>
        </w:trPr>
        <w:tc>
          <w:tcPr>
            <w:tcW w:w="2008" w:type="dxa"/>
            <w:vMerge w:val="restart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52045F" wp14:editId="757E8A6C">
                  <wp:extent cx="911449" cy="1028700"/>
                  <wp:effectExtent l="0" t="0" r="3175" b="0"/>
                  <wp:docPr id="14" name="Рисунок 14" descr="http://www.tusoffka.net/uploads/posts/2011-11/1320285503_8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tusoffka.net/uploads/posts/2011-11/1320285503_8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981" cy="105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Закаленное стекло</w:t>
            </w:r>
          </w:p>
          <w:p w:rsidR="0035273B" w:rsidRPr="008F138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8F138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F138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F1388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сравнении с обычным в 7-10 раз прочнее, выдерживает колебания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 250-300)</w:t>
            </w:r>
            <w:r w:rsidRPr="008F1388"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36" w:type="dxa"/>
            <w:gridSpan w:val="2"/>
            <w:vMerge w:val="restart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b/>
                <w:noProof/>
                <w:lang w:eastAsia="ru-RU"/>
              </w:rPr>
              <w:drawing>
                <wp:inline distT="0" distB="0" distL="0" distR="0" wp14:anchorId="1291503E" wp14:editId="6BC00980">
                  <wp:extent cx="1168701" cy="1193649"/>
                  <wp:effectExtent l="6667" t="0" r="318" b="317"/>
                  <wp:docPr id="77" name="Рисунок 77" descr="http://www.glasstroy.ru/sites/default/files/images/steklo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glasstroy.ru/sites/default/files/images/steklo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03609" cy="1229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Стекло, окрашенное в массе</w:t>
            </w:r>
          </w:p>
          <w:p w:rsidR="0035273B" w:rsidRPr="005E328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hd w:val="clear" w:color="auto" w:fill="FFFFFF"/>
              </w:rPr>
            </w:pPr>
            <w:r w:rsidRPr="005E328D">
              <w:rPr>
                <w:rFonts w:ascii="Times New Roman" w:hAnsi="Times New Roman" w:cs="Times New Roman"/>
                <w:b/>
              </w:rPr>
              <w:t>(</w:t>
            </w:r>
            <w:r w:rsidRPr="005E328D">
              <w:rPr>
                <w:rFonts w:ascii="Times New Roman" w:hAnsi="Times New Roman" w:cs="Times New Roman"/>
                <w:spacing w:val="2"/>
                <w:shd w:val="clear" w:color="auto" w:fill="FFFFFF"/>
              </w:rPr>
              <w:t>«теплопоглощающее стекло»)</w:t>
            </w:r>
          </w:p>
        </w:tc>
        <w:tc>
          <w:tcPr>
            <w:tcW w:w="1843" w:type="dxa"/>
            <w:gridSpan w:val="6"/>
            <w:vMerge w:val="restart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1396F6F" wp14:editId="5374B995">
                  <wp:extent cx="1057087" cy="1209675"/>
                  <wp:effectExtent l="0" t="0" r="0" b="0"/>
                  <wp:docPr id="53" name="Рисунок 53" descr="http://sibsteklo22.ru/d/561713/d/image_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sibsteklo22.ru/d/561713/d/image_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055" cy="1258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Узорчатое стекло</w:t>
            </w:r>
          </w:p>
          <w:p w:rsidR="0035273B" w:rsidRPr="00992DC4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hd w:val="clear" w:color="auto" w:fill="FFFFFF"/>
              </w:rPr>
            </w:pPr>
            <w:r w:rsidRPr="00992DC4">
              <w:rPr>
                <w:rFonts w:ascii="Times New Roman" w:hAnsi="Times New Roman" w:cs="Times New Roman"/>
                <w:b/>
                <w:noProof/>
                <w:lang w:eastAsia="ru-RU"/>
              </w:rPr>
              <w:t>(</w:t>
            </w:r>
            <w:proofErr w:type="gramStart"/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листовое</w:t>
            </w:r>
            <w:proofErr w:type="gramEnd"/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стекло, одна поверхность которого имеет декоративную обработку)</w:t>
            </w:r>
          </w:p>
        </w:tc>
        <w:tc>
          <w:tcPr>
            <w:tcW w:w="1842" w:type="dxa"/>
            <w:gridSpan w:val="4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00752D" wp14:editId="6C9C1656">
                  <wp:extent cx="776066" cy="800100"/>
                  <wp:effectExtent l="0" t="0" r="5080" b="0"/>
                  <wp:docPr id="65" name="Рисунок 65" descr="http://carehouse.info/wp-content/uploads/2016/02/amazing-glass-fireplace-screen-with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carehouse.info/wp-content/uploads/2016/02/amazing-glass-fireplace-screen-with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8761" cy="833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8B7D8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hd w:val="clear" w:color="auto" w:fill="FFFFFF"/>
              </w:rPr>
            </w:pPr>
            <w:r w:rsidRPr="008B7D85">
              <w:rPr>
                <w:rFonts w:ascii="Times New Roman" w:hAnsi="Times New Roman" w:cs="Times New Roman"/>
                <w:b/>
                <w:color w:val="242F33"/>
                <w:spacing w:val="2"/>
                <w:shd w:val="clear" w:color="auto" w:fill="FFFFFF"/>
              </w:rPr>
              <w:t>Художественное стекло</w:t>
            </w:r>
          </w:p>
        </w:tc>
        <w:tc>
          <w:tcPr>
            <w:tcW w:w="1843" w:type="dxa"/>
            <w:gridSpan w:val="5"/>
            <w:vMerge w:val="restart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b/>
                <w:noProof/>
                <w:lang w:eastAsia="ru-RU"/>
              </w:rPr>
              <w:drawing>
                <wp:inline distT="0" distB="0" distL="0" distR="0" wp14:anchorId="3B11DD06" wp14:editId="37590BB8">
                  <wp:extent cx="1161627" cy="1057275"/>
                  <wp:effectExtent l="0" t="0" r="635" b="0"/>
                  <wp:docPr id="84" name="Рисунок 84" descr="http://legkovmeste.ru/wp-content/uploads/2017/10/baktericidnaya-lamp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legkovmeste.ru/wp-content/uploads/2017/10/baktericidnaya-lamp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40" cy="106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Увиолевое стекло </w:t>
            </w:r>
            <w:r w:rsidRPr="00FF5349">
              <w:rPr>
                <w:rFonts w:ascii="Times New Roman" w:hAnsi="Times New Roman" w:cs="Times New Roman"/>
              </w:rPr>
              <w:t>(повышенное пропускание ультрафиолетового излучения 45-75%)</w:t>
            </w:r>
          </w:p>
        </w:tc>
        <w:tc>
          <w:tcPr>
            <w:tcW w:w="2135" w:type="dxa"/>
            <w:gridSpan w:val="9"/>
            <w:vMerge w:val="restart"/>
          </w:tcPr>
          <w:p w:rsidR="0035273B" w:rsidRPr="00D05FE6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2351D4" wp14:editId="5C0736DD">
                  <wp:extent cx="1266825" cy="929004"/>
                  <wp:effectExtent l="0" t="0" r="0" b="5080"/>
                  <wp:docPr id="86" name="Рисунок 86" descr="https://board.mistaua.com/2016/33594_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board.mistaua.com/2016/33594_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918" cy="947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5FE6">
              <w:rPr>
                <w:rFonts w:ascii="Times New Roman" w:hAnsi="Times New Roman" w:cs="Times New Roman"/>
                <w:b/>
                <w:sz w:val="24"/>
                <w:szCs w:val="24"/>
              </w:rPr>
              <w:t>Стекло</w:t>
            </w:r>
            <w:r w:rsidRPr="00D05FE6">
              <w:rPr>
                <w:rStyle w:val="apple-converted-space"/>
                <w:sz w:val="24"/>
                <w:szCs w:val="24"/>
              </w:rPr>
              <w:t> </w:t>
            </w:r>
            <w:r w:rsidRPr="00D05FE6">
              <w:rPr>
                <w:rFonts w:ascii="Times New Roman" w:hAnsi="Times New Roman" w:cs="Times New Roman"/>
                <w:b/>
                <w:sz w:val="24"/>
                <w:szCs w:val="24"/>
              </w:rPr>
              <w:t>термостойкое</w:t>
            </w:r>
          </w:p>
          <w:p w:rsidR="0035273B" w:rsidRPr="0017404C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242F33"/>
                <w:spacing w:val="2"/>
                <w:shd w:val="clear" w:color="auto" w:fill="FFFFFF"/>
              </w:rPr>
            </w:pPr>
            <w:r w:rsidRPr="0017404C">
              <w:rPr>
                <w:rFonts w:ascii="Times New Roman" w:hAnsi="Times New Roman" w:cs="Times New Roman"/>
              </w:rPr>
              <w:t>(</w:t>
            </w:r>
            <w:proofErr w:type="gramStart"/>
            <w:r w:rsidRPr="0017404C">
              <w:rPr>
                <w:rFonts w:ascii="Times New Roman" w:hAnsi="Times New Roman" w:cs="Times New Roman"/>
              </w:rPr>
              <w:t>устойчиво</w:t>
            </w:r>
            <w:proofErr w:type="gramEnd"/>
            <w:r w:rsidRPr="0017404C">
              <w:rPr>
                <w:rFonts w:ascii="Times New Roman" w:hAnsi="Times New Roman" w:cs="Times New Roman"/>
              </w:rPr>
              <w:t xml:space="preserve"> к воздействию высоких температур, выдерживает температурные перепады)</w:t>
            </w:r>
          </w:p>
        </w:tc>
        <w:tc>
          <w:tcPr>
            <w:tcW w:w="1985" w:type="dxa"/>
            <w:gridSpan w:val="2"/>
            <w:vMerge w:val="restart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BD09813" wp14:editId="2C66D7F0">
                  <wp:extent cx="1047750" cy="1009515"/>
                  <wp:effectExtent l="0" t="0" r="0" b="635"/>
                  <wp:docPr id="54" name="Рисунок 54" descr="http://lubovturova.ru/wp-content/uploads/2015/11/78021515-683x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lubovturova.ru/wp-content/uploads/2015/11/78021515-683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837" cy="103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B6286F"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  <w:t>Оптическое стекло</w:t>
            </w:r>
          </w:p>
          <w:p w:rsidR="0035273B" w:rsidRPr="00C025A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E6AA0"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  <w:t>(</w:t>
            </w:r>
            <w:proofErr w:type="gramStart"/>
            <w:r w:rsidRPr="00EE6AA0">
              <w:rPr>
                <w:rFonts w:ascii="Times New Roman" w:hAnsi="Times New Roman" w:cs="Times New Roman"/>
              </w:rPr>
              <w:t>для</w:t>
            </w:r>
            <w:proofErr w:type="gramEnd"/>
            <w:r w:rsidRPr="00EE6AA0">
              <w:rPr>
                <w:rFonts w:ascii="Times New Roman" w:hAnsi="Times New Roman" w:cs="Times New Roman"/>
              </w:rPr>
              <w:t xml:space="preserve"> изготовления </w:t>
            </w:r>
            <w:r w:rsidRPr="00C025AB">
              <w:rPr>
                <w:rFonts w:ascii="Times New Roman" w:hAnsi="Times New Roman" w:cs="Times New Roman"/>
              </w:rPr>
              <w:t>деталей</w:t>
            </w:r>
            <w:r w:rsidRPr="00C025AB">
              <w:rPr>
                <w:rStyle w:val="apple-converted-space"/>
              </w:rPr>
              <w:t> </w:t>
            </w:r>
            <w:hyperlink r:id="rId28" w:tooltip="Оптические системы" w:history="1">
              <w:r w:rsidRPr="00C025AB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оптических приборов</w:t>
              </w:r>
            </w:hyperlink>
            <w:r w:rsidRPr="00C025AB">
              <w:rPr>
                <w:rFonts w:ascii="Times New Roman" w:hAnsi="Times New Roman" w:cs="Times New Roman"/>
              </w:rPr>
              <w:t>.</w:t>
            </w:r>
          </w:p>
          <w:p w:rsidR="0035273B" w:rsidRPr="00B6286F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C025AB">
              <w:rPr>
                <w:rFonts w:ascii="Times New Roman" w:hAnsi="Times New Roman" w:cs="Times New Roman"/>
              </w:rPr>
              <w:t>Отличается высокой</w:t>
            </w:r>
            <w:r w:rsidRPr="00C025AB">
              <w:rPr>
                <w:rStyle w:val="apple-converted-space"/>
              </w:rPr>
              <w:t> </w:t>
            </w:r>
            <w:hyperlink r:id="rId29" w:tooltip="Прозрачность среды" w:history="1">
              <w:r w:rsidRPr="00C025AB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прозрачностью</w:t>
              </w:r>
            </w:hyperlink>
            <w:r w:rsidRPr="00C025AB">
              <w:rPr>
                <w:rFonts w:ascii="Times New Roman" w:hAnsi="Times New Roman" w:cs="Times New Roman"/>
              </w:rPr>
              <w:t>, чистотой, бесцветностью, однородностью)</w:t>
            </w:r>
          </w:p>
        </w:tc>
        <w:tc>
          <w:tcPr>
            <w:tcW w:w="2135" w:type="dxa"/>
            <w:gridSpan w:val="2"/>
            <w:vMerge w:val="restart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76CD29" wp14:editId="68A94F7F">
                  <wp:extent cx="1494155" cy="1120616"/>
                  <wp:effectExtent l="0" t="0" r="0" b="3810"/>
                  <wp:docPr id="85" name="Рисунок 85" descr="http://static4.depositphotos.com/1000992/512/i/950/depositphotos_5120666-Laboratory-glassware-on-blue-backgroun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tatic4.depositphotos.com/1000992/512/i/950/depositphotos_5120666-Laboratory-glassware-on-blue-backgroun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1972" cy="112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27D54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Стекло химико-лабораторное</w:t>
            </w:r>
            <w:r w:rsidRPr="00127D54">
              <w:rPr>
                <w:rStyle w:val="apple-converted-space"/>
                <w:color w:val="000000"/>
              </w:rPr>
              <w:t> </w:t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</w:rPr>
              <w:t>(</w:t>
            </w:r>
            <w:proofErr w:type="gramStart"/>
            <w:r w:rsidRPr="00127D54">
              <w:rPr>
                <w:rFonts w:ascii="Times New Roman" w:hAnsi="Times New Roman" w:cs="Times New Roman"/>
                <w:color w:val="000000"/>
              </w:rPr>
              <w:t>стекло</w:t>
            </w:r>
            <w:proofErr w:type="gramEnd"/>
            <w:r w:rsidRPr="00127D54">
              <w:rPr>
                <w:rFonts w:ascii="Times New Roman" w:hAnsi="Times New Roman" w:cs="Times New Roman"/>
                <w:color w:val="000000"/>
              </w:rPr>
              <w:t>, обладающее высокой хи</w:t>
            </w:r>
            <w:r w:rsidRPr="00127D54">
              <w:rPr>
                <w:rFonts w:ascii="Times New Roman" w:hAnsi="Times New Roman" w:cs="Times New Roman"/>
                <w:color w:val="000000"/>
              </w:rPr>
              <w:softHyphen/>
              <w:t>ми</w:t>
            </w:r>
            <w:r>
              <w:rPr>
                <w:rFonts w:ascii="Times New Roman" w:hAnsi="Times New Roman" w:cs="Times New Roman"/>
                <w:color w:val="000000"/>
              </w:rPr>
              <w:t>ческой и термической стойкостью)</w:t>
            </w:r>
            <w:r>
              <w:rPr>
                <w:rStyle w:val="apple-converted-space"/>
                <w:rFonts w:ascii="Arial" w:hAnsi="Arial" w:cs="Arial"/>
                <w:color w:val="000000"/>
              </w:rPr>
              <w:t> </w:t>
            </w:r>
          </w:p>
        </w:tc>
      </w:tr>
      <w:tr w:rsidR="0035273B" w:rsidRPr="000A47C9" w:rsidTr="00D226C7">
        <w:trPr>
          <w:trHeight w:val="833"/>
        </w:trPr>
        <w:tc>
          <w:tcPr>
            <w:tcW w:w="2008" w:type="dxa"/>
            <w:vMerge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  <w:gridSpan w:val="2"/>
            <w:vMerge/>
          </w:tcPr>
          <w:p w:rsidR="0035273B" w:rsidRPr="00FF5349" w:rsidRDefault="0035273B" w:rsidP="00D226C7">
            <w:pPr>
              <w:pStyle w:val="a3"/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1843" w:type="dxa"/>
            <w:gridSpan w:val="6"/>
            <w:vMerge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4"/>
          </w:tcPr>
          <w:p w:rsidR="0035273B" w:rsidRPr="008B7D8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5B9E6B" wp14:editId="4FD947A9">
                  <wp:extent cx="889711" cy="533400"/>
                  <wp:effectExtent l="0" t="0" r="5715" b="0"/>
                  <wp:docPr id="91" name="Рисунок 91" descr="http://betterglass.co.uk/web/image/product.template/13/image?unique=5b2b7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betterglass.co.uk/web/image/product.template/13/image?unique=5b2b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203" cy="537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D85">
              <w:rPr>
                <w:rFonts w:ascii="Times New Roman" w:hAnsi="Times New Roman" w:cs="Times New Roman"/>
                <w:b/>
              </w:rPr>
              <w:t>Стекло осветленное</w:t>
            </w:r>
          </w:p>
          <w:p w:rsidR="0035273B" w:rsidRPr="008B7D85" w:rsidRDefault="0035273B" w:rsidP="00D226C7">
            <w:pPr>
              <w:pStyle w:val="a3"/>
              <w:jc w:val="center"/>
            </w:pPr>
            <w:r w:rsidRPr="008B7D85"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обеспечивает</w:t>
            </w:r>
            <w:proofErr w:type="gramEnd"/>
            <w:r w:rsidRPr="008B7D85">
              <w:rPr>
                <w:rFonts w:ascii="Times New Roman" w:hAnsi="Times New Roman" w:cs="Times New Roman"/>
              </w:rPr>
              <w:t xml:space="preserve"> лучшую цветопередачу)</w:t>
            </w:r>
          </w:p>
        </w:tc>
        <w:tc>
          <w:tcPr>
            <w:tcW w:w="1843" w:type="dxa"/>
            <w:gridSpan w:val="5"/>
            <w:vMerge/>
          </w:tcPr>
          <w:p w:rsidR="0035273B" w:rsidRPr="00FF5349" w:rsidRDefault="0035273B" w:rsidP="00D226C7">
            <w:pPr>
              <w:pStyle w:val="a3"/>
              <w:jc w:val="center"/>
              <w:rPr>
                <w:b/>
                <w:noProof/>
                <w:lang w:eastAsia="ru-RU"/>
              </w:rPr>
            </w:pPr>
          </w:p>
        </w:tc>
        <w:tc>
          <w:tcPr>
            <w:tcW w:w="2135" w:type="dxa"/>
            <w:gridSpan w:val="9"/>
            <w:vMerge/>
          </w:tcPr>
          <w:p w:rsidR="0035273B" w:rsidRDefault="0035273B" w:rsidP="00D226C7">
            <w:pPr>
              <w:pStyle w:val="a3"/>
              <w:jc w:val="center"/>
              <w:rPr>
                <w:noProof/>
                <w:lang w:eastAsia="ru-RU"/>
              </w:rPr>
            </w:pPr>
          </w:p>
        </w:tc>
        <w:tc>
          <w:tcPr>
            <w:tcW w:w="1985" w:type="dxa"/>
            <w:gridSpan w:val="2"/>
            <w:vMerge/>
          </w:tcPr>
          <w:p w:rsidR="0035273B" w:rsidRPr="000A47C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2"/>
            <w:vMerge/>
          </w:tcPr>
          <w:p w:rsidR="0035273B" w:rsidRDefault="0035273B" w:rsidP="00D226C7">
            <w:pPr>
              <w:pStyle w:val="a3"/>
              <w:jc w:val="center"/>
              <w:rPr>
                <w:noProof/>
                <w:lang w:eastAsia="ru-RU"/>
              </w:rPr>
            </w:pPr>
          </w:p>
        </w:tc>
      </w:tr>
      <w:tr w:rsidR="0035273B" w:rsidRPr="000A47C9" w:rsidTr="00D226C7">
        <w:trPr>
          <w:trHeight w:val="274"/>
        </w:trPr>
        <w:tc>
          <w:tcPr>
            <w:tcW w:w="15627" w:type="dxa"/>
            <w:gridSpan w:val="31"/>
          </w:tcPr>
          <w:p w:rsidR="0035273B" w:rsidRPr="003E3F90" w:rsidRDefault="0035273B" w:rsidP="00D226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3E3F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риведенные примеры показывают </w:t>
            </w:r>
            <w:r w:rsidRPr="001740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развертывание вещества в технической системе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3E3F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попытки улучшения (выделения) нужного свойства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вещества системы- </w:t>
            </w:r>
            <w:r w:rsidRPr="003E3F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стекла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 Появилось м</w:t>
            </w:r>
            <w:r w:rsidRPr="00111B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ножество вариантов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стекол</w:t>
            </w:r>
            <w:r w:rsidRPr="00111B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- для разных систем, объектов и условий работы.</w:t>
            </w:r>
            <w:r w:rsidRPr="00111B1A">
              <w:rPr>
                <w:rStyle w:val="apple-converted-space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35273B" w:rsidRPr="000A47C9" w:rsidTr="00D226C7">
        <w:trPr>
          <w:trHeight w:val="2670"/>
        </w:trPr>
        <w:tc>
          <w:tcPr>
            <w:tcW w:w="2008" w:type="dxa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D9F0199" wp14:editId="380D374E">
                  <wp:extent cx="952500" cy="1180652"/>
                  <wp:effectExtent l="0" t="0" r="0" b="635"/>
                  <wp:docPr id="36" name="Рисунок 36" descr="http://spark-decor.com.ua/contentimages/products/dekorirovanie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spark-decor.com.ua/contentimages/products/dekorirovanie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937" cy="1198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 с напылением</w:t>
            </w:r>
          </w:p>
        </w:tc>
        <w:tc>
          <w:tcPr>
            <w:tcW w:w="1836" w:type="dxa"/>
            <w:gridSpan w:val="2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E0F7450" wp14:editId="61EE1E1E">
                  <wp:extent cx="1166370" cy="917063"/>
                  <wp:effectExtent l="0" t="8890" r="6350" b="6350"/>
                  <wp:docPr id="37" name="Рисунок 37" descr="http://freemarket.ua/images_message/279/290294/1038470/20996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freemarket.ua/images_message/279/290294/1038470/20996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95465" cy="93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 с фотопечатью</w:t>
            </w:r>
          </w:p>
        </w:tc>
        <w:tc>
          <w:tcPr>
            <w:tcW w:w="1843" w:type="dxa"/>
            <w:gridSpan w:val="6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0644E3" wp14:editId="168D5FBB">
                  <wp:extent cx="1106342" cy="881423"/>
                  <wp:effectExtent l="0" t="1905" r="0" b="0"/>
                  <wp:docPr id="39" name="Рисунок 39" descr="http://www.peredelka.tv/files/142694/head_pic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peredelka.tv/files/142694/head_pic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91748" cy="949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 с цветной пленкой</w:t>
            </w:r>
          </w:p>
        </w:tc>
        <w:tc>
          <w:tcPr>
            <w:tcW w:w="1842" w:type="dxa"/>
            <w:gridSpan w:val="4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E434D" wp14:editId="7A88CDEA">
                  <wp:extent cx="880958" cy="1162050"/>
                  <wp:effectExtent l="0" t="0" r="0" b="0"/>
                  <wp:docPr id="47" name="Рисунок 47" descr="http://millennium-ufa.ru/sites/default/files/104_018_kat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millennium-ufa.ru/sites/default/files/104_018_kat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13797" cy="1205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Стекло с пескоструйной обработкой</w:t>
            </w:r>
          </w:p>
        </w:tc>
        <w:tc>
          <w:tcPr>
            <w:tcW w:w="1984" w:type="dxa"/>
            <w:gridSpan w:val="7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508E41" wp14:editId="466E4461">
                  <wp:extent cx="904875" cy="1085311"/>
                  <wp:effectExtent l="0" t="0" r="0" b="635"/>
                  <wp:docPr id="72" name="Рисунок 72" descr="http://www.changfubang.com/Upload/PicFiles/2012.3.30_16.32.4_48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changfubang.com/Upload/PicFiles/2012.3.30_16.32.4_48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298" cy="1125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  матовой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поверхностью</w:t>
            </w:r>
          </w:p>
        </w:tc>
        <w:tc>
          <w:tcPr>
            <w:tcW w:w="1994" w:type="dxa"/>
            <w:gridSpan w:val="7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422551" wp14:editId="779E535D">
                  <wp:extent cx="1179830" cy="966103"/>
                  <wp:effectExtent l="0" t="7303" r="0" b="0"/>
                  <wp:docPr id="5" name="Рисунок 5" descr="http://steklonsk.ru/img/rezka-obrabotka-i-sverlenie-stekla-i-zerkal/tovar-bi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teklonsk.ru/img/rezka-obrabotka-i-sverlenie-stekla-i-zerkal/tovar-bi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283962" cy="105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Стекло полированное</w:t>
            </w:r>
          </w:p>
        </w:tc>
        <w:tc>
          <w:tcPr>
            <w:tcW w:w="1985" w:type="dxa"/>
            <w:gridSpan w:val="2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F106CE" wp14:editId="2C9ED598">
                  <wp:extent cx="975288" cy="1137285"/>
                  <wp:effectExtent l="0" t="0" r="0" b="5715"/>
                  <wp:docPr id="46" name="Рисунок 46" descr="http://lektos-steklopaket.ru/uploads/s/k/v/q/kvqyngsfj4gx/img/full_MPqsReP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lektos-steklopaket.ru/uploads/s/k/v/q/kvqyngsfj4gx/img/full_MPqsReP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133" cy="117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Стекло многослойное (триплекс)</w:t>
            </w:r>
          </w:p>
        </w:tc>
        <w:tc>
          <w:tcPr>
            <w:tcW w:w="2135" w:type="dxa"/>
            <w:gridSpan w:val="2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74EA01" wp14:editId="744214A2">
                  <wp:extent cx="1161692" cy="1015504"/>
                  <wp:effectExtent l="0" t="3175" r="0" b="0"/>
                  <wp:docPr id="87" name="Рисунок 87" descr="http://steklo-ruza.ru/wa-data/public/shop/products/09/00/9/images/10/10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steklo-ruza.ru/wa-data/public/shop/products/09/00/9/images/10/10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16038" cy="1063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D05FE6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D05FE6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Стекло зеркальное</w:t>
            </w:r>
          </w:p>
          <w:p w:rsidR="0035273B" w:rsidRPr="00D05FE6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5273B" w:rsidRPr="000A47C9" w:rsidTr="00D226C7">
        <w:trPr>
          <w:trHeight w:val="2259"/>
        </w:trPr>
        <w:tc>
          <w:tcPr>
            <w:tcW w:w="4279" w:type="dxa"/>
            <w:gridSpan w:val="5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1E76C0" wp14:editId="79BE6CCD">
                  <wp:extent cx="1170516" cy="1092200"/>
                  <wp:effectExtent l="0" t="0" r="0" b="0"/>
                  <wp:docPr id="80" name="Рисунок 80" descr="http://ntdtv.ru/wp-content/uploads/sites/default/files/15_06_30_g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ntdtv.ru/wp-content/uploads/sites/default/files/15_06_30_g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72" cy="1113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FF5349">
              <w:rPr>
                <w:rFonts w:ascii="Times New Roman" w:hAnsi="Times New Roman" w:cs="Times New Roman"/>
                <w:b/>
                <w:sz w:val="24"/>
                <w:szCs w:val="24"/>
              </w:rPr>
              <w:t>текло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дихроичное</w:t>
            </w:r>
            <w:proofErr w:type="spellEnd"/>
          </w:p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5E328D">
              <w:rPr>
                <w:rFonts w:ascii="Times New Roman" w:hAnsi="Times New Roman" w:cs="Times New Roman"/>
              </w:rPr>
              <w:t>(</w:t>
            </w:r>
            <w:proofErr w:type="gramStart"/>
            <w:r w:rsidRPr="005E328D">
              <w:rPr>
                <w:rFonts w:ascii="Times New Roman" w:hAnsi="Times New Roman" w:cs="Times New Roman"/>
              </w:rPr>
              <w:t>содержит</w:t>
            </w:r>
            <w:proofErr w:type="gramEnd"/>
            <w:r w:rsidRPr="005E328D">
              <w:rPr>
                <w:rFonts w:ascii="Times New Roman" w:hAnsi="Times New Roman" w:cs="Times New Roman"/>
              </w:rPr>
              <w:t xml:space="preserve"> многочисленные ультратонкие слои различных металлов и их</w:t>
            </w:r>
            <w:r w:rsidRPr="005E328D">
              <w:rPr>
                <w:rStyle w:val="apple-converted-space"/>
              </w:rPr>
              <w:t> </w:t>
            </w:r>
            <w:r w:rsidRPr="005E328D">
              <w:rPr>
                <w:rFonts w:ascii="Times New Roman" w:hAnsi="Times New Roman" w:cs="Times New Roman"/>
              </w:rPr>
              <w:t>оксидов)</w:t>
            </w:r>
          </w:p>
        </w:tc>
        <w:tc>
          <w:tcPr>
            <w:tcW w:w="4539" w:type="dxa"/>
            <w:gridSpan w:val="12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960F880" wp14:editId="3829FC13">
                  <wp:extent cx="1358109" cy="981075"/>
                  <wp:effectExtent l="0" t="0" r="0" b="0"/>
                  <wp:docPr id="88" name="Рисунок 88" descr="http://ekaterinburg.remeshok66.ru/images/novosti/steklo_miner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ekaterinburg.remeshok66.ru/images/novosti/steklo_miner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378576" cy="99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B3134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4B">
              <w:rPr>
                <w:rFonts w:ascii="Times New Roman" w:hAnsi="Times New Roman" w:cs="Times New Roman"/>
                <w:b/>
                <w:sz w:val="24"/>
                <w:szCs w:val="24"/>
              </w:rPr>
              <w:t>Сапфировое стекло</w:t>
            </w:r>
          </w:p>
          <w:p w:rsidR="0035273B" w:rsidRPr="00D05FE6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3134B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Pr="00B3134B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gramEnd"/>
            <w:r w:rsidRPr="00B3134B">
              <w:rPr>
                <w:rFonts w:ascii="Times New Roman" w:hAnsi="Times New Roman" w:cs="Times New Roman"/>
                <w:shd w:val="clear" w:color="auto" w:fill="FFFFFF"/>
              </w:rPr>
              <w:t xml:space="preserve"> минеральное стекло путем напыления наносится синтетическое сапфировое покрытие)</w:t>
            </w:r>
          </w:p>
        </w:tc>
        <w:tc>
          <w:tcPr>
            <w:tcW w:w="6809" w:type="dxa"/>
            <w:gridSpan w:val="14"/>
          </w:tcPr>
          <w:p w:rsidR="0035273B" w:rsidRPr="00E12587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2587">
              <w:rPr>
                <w:rFonts w:ascii="Times New Roman" w:hAnsi="Times New Roman" w:cs="Times New Roman"/>
                <w:b/>
                <w:sz w:val="24"/>
                <w:szCs w:val="24"/>
              </w:rPr>
              <w:t>Стекло с оптическим регулированием поступления света</w:t>
            </w:r>
          </w:p>
          <w:p w:rsidR="0035273B" w:rsidRPr="00D05FE6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стекло позволяет </w:t>
            </w:r>
            <w:r w:rsidRPr="00CA26A8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передачу света в здания.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A26A8">
              <w:rPr>
                <w:rFonts w:ascii="Times New Roman" w:hAnsi="Times New Roman" w:cs="Times New Roman"/>
                <w:sz w:val="24"/>
                <w:szCs w:val="24"/>
              </w:rPr>
              <w:t>ассеиват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изменяют направление и рассеивают</w:t>
            </w:r>
            <w:r w:rsidRPr="00CA26A8">
              <w:rPr>
                <w:rFonts w:ascii="Times New Roman" w:hAnsi="Times New Roman" w:cs="Times New Roman"/>
                <w:sz w:val="24"/>
                <w:szCs w:val="24"/>
              </w:rPr>
              <w:t xml:space="preserve"> свет в пространстве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Они частично блокируют обзор и </w:t>
            </w:r>
            <w:r w:rsidRPr="00CA26A8">
              <w:rPr>
                <w:rFonts w:ascii="Times New Roman" w:hAnsi="Times New Roman" w:cs="Times New Roman"/>
                <w:sz w:val="24"/>
                <w:szCs w:val="24"/>
              </w:rPr>
              <w:t>перераспределяют прямые лучи солнечного света, улучшая вид и функциональность помещения. Такими элементами могут быть тонкая пленка или иной метод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менения стеклянной поверхности (гравировка,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шелкография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A26A8">
              <w:rPr>
                <w:rFonts w:ascii="Times New Roman" w:hAnsi="Times New Roman" w:cs="Times New Roman"/>
                <w:sz w:val="24"/>
                <w:szCs w:val="24"/>
              </w:rPr>
              <w:t>призматические устройства или голографические решетки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5273B" w:rsidRPr="000A47C9" w:rsidTr="00D226C7">
        <w:trPr>
          <w:trHeight w:val="266"/>
        </w:trPr>
        <w:tc>
          <w:tcPr>
            <w:tcW w:w="15627" w:type="dxa"/>
            <w:gridSpan w:val="31"/>
          </w:tcPr>
          <w:p w:rsidR="0035273B" w:rsidRPr="003112FB" w:rsidRDefault="0035273B" w:rsidP="00D226C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605C6A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римеры демонстрируют </w:t>
            </w:r>
            <w:r w:rsidRPr="0017404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развертывание вещества в технической системе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05C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разделение </w:t>
            </w:r>
            <w:r w:rsidRPr="00605C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моно-вещества </w:t>
            </w:r>
            <w:r w:rsidRPr="00605C6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функциональные зоны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05C6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слои, части, переходу к составному веществу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, т.к. известно, что свойством, от которого зависит увеличение </w:t>
            </w:r>
            <w:r w:rsidRPr="00111B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ГПФ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111B1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должно обладать не все вещество, а лишь его часть (рабочая зона). Усилить свойство в зоне легче, чем во всем веществе.</w:t>
            </w:r>
          </w:p>
        </w:tc>
      </w:tr>
      <w:tr w:rsidR="0035273B" w:rsidRPr="000A47C9" w:rsidTr="00D226C7">
        <w:trPr>
          <w:trHeight w:val="4590"/>
        </w:trPr>
        <w:tc>
          <w:tcPr>
            <w:tcW w:w="3850" w:type="dxa"/>
            <w:gridSpan w:val="4"/>
          </w:tcPr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2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DB839DF" wp14:editId="5F90F91A">
                  <wp:extent cx="990600" cy="742950"/>
                  <wp:effectExtent l="0" t="0" r="0" b="0"/>
                  <wp:docPr id="68" name="Рисунок 68" descr="Стекло пожаробезопас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текло пожаробезопас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73" cy="74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2B61">
              <w:rPr>
                <w:rFonts w:ascii="Times New Roman" w:hAnsi="Times New Roman" w:cs="Times New Roman"/>
                <w:b/>
              </w:rPr>
              <w:t xml:space="preserve">Стекло </w:t>
            </w:r>
            <w:proofErr w:type="spellStart"/>
            <w:r w:rsidRPr="00942B61">
              <w:rPr>
                <w:rFonts w:ascii="Times New Roman" w:hAnsi="Times New Roman" w:cs="Times New Roman"/>
                <w:b/>
              </w:rPr>
              <w:t>пожаробезопасное</w:t>
            </w:r>
            <w:proofErr w:type="spellEnd"/>
          </w:p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2B61">
              <w:rPr>
                <w:rFonts w:ascii="Times New Roman" w:hAnsi="Times New Roman" w:cs="Times New Roman"/>
              </w:rPr>
              <w:t>(</w:t>
            </w:r>
            <w:proofErr w:type="gramStart"/>
            <w:r w:rsidRPr="00942B61">
              <w:rPr>
                <w:rFonts w:ascii="Times New Roman" w:hAnsi="Times New Roman" w:cs="Times New Roman"/>
              </w:rPr>
              <w:t>для</w:t>
            </w:r>
            <w:proofErr w:type="gramEnd"/>
            <w:r w:rsidRPr="00942B61">
              <w:rPr>
                <w:rFonts w:ascii="Times New Roman" w:hAnsi="Times New Roman" w:cs="Times New Roman"/>
              </w:rPr>
              <w:t xml:space="preserve"> противостояния разрушению от нагрева при пожаре. Многослойная конструкция стекла содержит прозрачный, вспенивающийся при нагреве, внутренний наполнитель)</w:t>
            </w:r>
          </w:p>
        </w:tc>
        <w:tc>
          <w:tcPr>
            <w:tcW w:w="3972" w:type="dxa"/>
            <w:gridSpan w:val="11"/>
            <w:tcBorders>
              <w:bottom w:val="single" w:sz="4" w:space="0" w:color="auto"/>
            </w:tcBorders>
          </w:tcPr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48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B13329" wp14:editId="44048822">
                  <wp:extent cx="927100" cy="695325"/>
                  <wp:effectExtent l="0" t="0" r="6350" b="9525"/>
                  <wp:docPr id="40" name="Рисунок 40" descr="Стекло энергосберегающе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текло энергосберегающе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7937" cy="695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2B61">
              <w:rPr>
                <w:rFonts w:ascii="Times New Roman" w:hAnsi="Times New Roman" w:cs="Times New Roman"/>
                <w:b/>
              </w:rPr>
              <w:t>Стекло энергосберегающее</w:t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2B61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942B61">
              <w:rPr>
                <w:rFonts w:ascii="Times New Roman" w:hAnsi="Times New Roman" w:cs="Times New Roman"/>
              </w:rPr>
              <w:t>низкоэмиссионное</w:t>
            </w:r>
            <w:proofErr w:type="spellEnd"/>
            <w:proofErr w:type="gramEnd"/>
            <w:r w:rsidRPr="00942B61">
              <w:rPr>
                <w:rFonts w:ascii="Times New Roman" w:hAnsi="Times New Roman" w:cs="Times New Roman"/>
              </w:rPr>
              <w:t xml:space="preserve"> покрытием из оксидов металлов отражает значительную часть длинноволнового ИК-излучения (тепло). По методу нанесения - различают пиролитическое </w:t>
            </w:r>
            <w:r w:rsidRPr="00942B61">
              <w:rPr>
                <w:rFonts w:ascii="Times New Roman" w:hAnsi="Times New Roman" w:cs="Times New Roman"/>
                <w:b/>
              </w:rPr>
              <w:t>(k-стекло)</w:t>
            </w:r>
            <w:r w:rsidRPr="00942B61">
              <w:rPr>
                <w:rFonts w:ascii="Times New Roman" w:hAnsi="Times New Roman" w:cs="Times New Roman"/>
              </w:rPr>
              <w:t xml:space="preserve"> и магнетронное </w:t>
            </w:r>
            <w:r w:rsidRPr="00942B61">
              <w:rPr>
                <w:rFonts w:ascii="Times New Roman" w:hAnsi="Times New Roman" w:cs="Times New Roman"/>
                <w:b/>
              </w:rPr>
              <w:t>(i-стекло)</w:t>
            </w:r>
            <w:r w:rsidRPr="00942B61">
              <w:rPr>
                <w:rFonts w:ascii="Times New Roman" w:hAnsi="Times New Roman" w:cs="Times New Roman"/>
              </w:rPr>
              <w:t xml:space="preserve"> покрытия. Стекло с магнетронным напылением используется в составе стеклопакета)</w:t>
            </w:r>
          </w:p>
          <w:p w:rsidR="0035273B" w:rsidRPr="003112F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8" w:type="dxa"/>
            <w:gridSpan w:val="10"/>
            <w:tcBorders>
              <w:bottom w:val="single" w:sz="4" w:space="0" w:color="auto"/>
            </w:tcBorders>
          </w:tcPr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2B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CE74AD4" wp14:editId="502E95FC">
                  <wp:extent cx="977900" cy="733425"/>
                  <wp:effectExtent l="0" t="0" r="0" b="9525"/>
                  <wp:docPr id="51" name="Рисунок 51" descr="Стекло солнцезащит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Стекло солнцезащит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934" cy="73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2B61">
              <w:rPr>
                <w:rFonts w:ascii="Times New Roman" w:hAnsi="Times New Roman" w:cs="Times New Roman"/>
                <w:b/>
              </w:rPr>
              <w:t>Стекло солнцезащитное</w:t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2B61">
              <w:rPr>
                <w:rFonts w:ascii="Times New Roman" w:hAnsi="Times New Roman" w:cs="Times New Roman"/>
              </w:rPr>
              <w:t>(</w:t>
            </w:r>
            <w:proofErr w:type="spellStart"/>
            <w:proofErr w:type="gramStart"/>
            <w:r w:rsidRPr="00942B61">
              <w:rPr>
                <w:rFonts w:ascii="Times New Roman" w:hAnsi="Times New Roman" w:cs="Times New Roman"/>
              </w:rPr>
              <w:t>низкоэмиссионное</w:t>
            </w:r>
            <w:proofErr w:type="spellEnd"/>
            <w:proofErr w:type="gramEnd"/>
            <w:r w:rsidRPr="00942B61">
              <w:rPr>
                <w:rFonts w:ascii="Times New Roman" w:hAnsi="Times New Roman" w:cs="Times New Roman"/>
              </w:rPr>
              <w:t xml:space="preserve"> покрытие для поглощения и отражения ультрафиолетового и коротковолнового ИК-излучения. Обеспечивает значительное снижение нагрева помещения от солнца, при этом абсолютно прозрачно - не задерживает видимую часть спектра)</w:t>
            </w:r>
          </w:p>
        </w:tc>
        <w:tc>
          <w:tcPr>
            <w:tcW w:w="4407" w:type="dxa"/>
            <w:gridSpan w:val="6"/>
            <w:tcBorders>
              <w:bottom w:val="single" w:sz="4" w:space="0" w:color="auto"/>
            </w:tcBorders>
          </w:tcPr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2B61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63CBED6" wp14:editId="0371ECDD">
                  <wp:extent cx="914400" cy="685800"/>
                  <wp:effectExtent l="0" t="0" r="0" b="0"/>
                  <wp:docPr id="52" name="Рисунок 52" descr="Стекло мультифункциональн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Стекло мультифункциональн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055" cy="693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2B61">
              <w:rPr>
                <w:rFonts w:ascii="Times New Roman" w:hAnsi="Times New Roman" w:cs="Times New Roman"/>
                <w:b/>
              </w:rPr>
              <w:t>Стекло мультифункциональное (селективные)</w:t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2B61">
              <w:rPr>
                <w:rFonts w:ascii="Times New Roman" w:hAnsi="Times New Roman" w:cs="Times New Roman"/>
              </w:rPr>
              <w:t>(</w:t>
            </w:r>
            <w:proofErr w:type="gramStart"/>
            <w:r w:rsidRPr="00942B61">
              <w:rPr>
                <w:rFonts w:ascii="Times New Roman" w:hAnsi="Times New Roman" w:cs="Times New Roman"/>
              </w:rPr>
              <w:t>многослойное</w:t>
            </w:r>
            <w:proofErr w:type="gramEnd"/>
            <w:r w:rsidRPr="00942B61">
              <w:rPr>
                <w:rFonts w:ascii="Times New Roman" w:hAnsi="Times New Roman" w:cs="Times New Roman"/>
              </w:rPr>
              <w:t xml:space="preserve"> покрытие из оксидов различных металлов. Обеспечивает отражение широкого спектра солнечного и теплового излучения. Зимой снижает потери тепла из помещения (длинные ИК-волны), летом - нагрев от солнца (УФ-волны) и атмосферы (короткие ИК-волны</w:t>
            </w:r>
            <w:proofErr w:type="gramStart"/>
            <w:r w:rsidRPr="00942B61">
              <w:rPr>
                <w:rFonts w:ascii="Times New Roman" w:hAnsi="Times New Roman" w:cs="Times New Roman"/>
              </w:rPr>
              <w:t>).Внутри</w:t>
            </w:r>
            <w:proofErr w:type="gramEnd"/>
            <w:r w:rsidRPr="00942B61">
              <w:rPr>
                <w:rFonts w:ascii="Times New Roman" w:hAnsi="Times New Roman" w:cs="Times New Roman"/>
              </w:rPr>
              <w:t xml:space="preserve"> здания работают как энергосберегающие, а с наружной стороны-так солнцезащитные)</w:t>
            </w:r>
          </w:p>
        </w:tc>
      </w:tr>
      <w:tr w:rsidR="0035273B" w:rsidRPr="000A47C9" w:rsidTr="00D226C7">
        <w:trPr>
          <w:trHeight w:val="3101"/>
        </w:trPr>
        <w:tc>
          <w:tcPr>
            <w:tcW w:w="5129" w:type="dxa"/>
            <w:gridSpan w:val="8"/>
          </w:tcPr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7A2489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44989AF3" wp14:editId="2D7D2CC0">
                  <wp:extent cx="1681946" cy="885825"/>
                  <wp:effectExtent l="0" t="0" r="0" b="0"/>
                  <wp:docPr id="13" name="Рисунок 13" descr="https://s.hi-news.ru/wp-content/uploads/2014/01/antimicrobial-corning-gorilla-gla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s.hi-news.ru/wp-content/uploads/2014/01/antimicrobial-corning-gorilla-gla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20" cy="895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42B61">
              <w:rPr>
                <w:rFonts w:ascii="Times New Roman" w:hAnsi="Times New Roman" w:cs="Times New Roman"/>
                <w:b/>
                <w:shd w:val="clear" w:color="auto" w:fill="FFFFFF"/>
              </w:rPr>
              <w:t>Стекло антибактериальное</w:t>
            </w:r>
          </w:p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942B61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Start"/>
            <w:r w:rsidRPr="00942B61">
              <w:rPr>
                <w:rFonts w:ascii="Times New Roman" w:hAnsi="Times New Roman" w:cs="Times New Roman"/>
                <w:shd w:val="clear" w:color="auto" w:fill="FFFFFF"/>
              </w:rPr>
              <w:t>на</w:t>
            </w:r>
            <w:proofErr w:type="gramEnd"/>
            <w:r w:rsidRPr="00942B61">
              <w:rPr>
                <w:rFonts w:ascii="Times New Roman" w:hAnsi="Times New Roman" w:cs="Times New Roman"/>
                <w:shd w:val="clear" w:color="auto" w:fill="FFFFFF"/>
              </w:rPr>
              <w:t xml:space="preserve"> внешнюю поверхность материала нанесен тончайший слой ионов серебра.</w:t>
            </w:r>
            <w:r w:rsidRPr="00942B61">
              <w:rPr>
                <w:rFonts w:ascii="Times New Roman" w:hAnsi="Times New Roman" w:cs="Times New Roman"/>
              </w:rPr>
              <w:t xml:space="preserve"> Применяются в местах, которые требуют особой стерильности –хирургических и родильных залах, лабораториях, реанимационных отделениях, а также в </w:t>
            </w:r>
            <w:r w:rsidRPr="00942B61">
              <w:rPr>
                <w:rFonts w:ascii="Times New Roman" w:eastAsia="Times New Roman" w:hAnsi="Times New Roman" w:cs="Times New Roman"/>
                <w:lang w:eastAsia="ru-RU"/>
              </w:rPr>
              <w:t>гостиницах, душевых и ванных комнатах)</w:t>
            </w:r>
          </w:p>
        </w:tc>
        <w:tc>
          <w:tcPr>
            <w:tcW w:w="4908" w:type="dxa"/>
            <w:gridSpan w:val="14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62A9EBD" wp14:editId="1C187C19">
                  <wp:extent cx="1055622" cy="857250"/>
                  <wp:effectExtent l="0" t="0" r="0" b="0"/>
                  <wp:docPr id="93" name="Рисунок 93" descr="http://bagetnaya.com.ua/IMG/jpg/muzejnoe_steklo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bagetnaya.com.ua/IMG/jpg/muzejnoe_steklo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473" cy="87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5E8F">
              <w:rPr>
                <w:rFonts w:ascii="Times New Roman" w:hAnsi="Times New Roman" w:cs="Times New Roman"/>
                <w:b/>
                <w:sz w:val="24"/>
                <w:szCs w:val="24"/>
              </w:rPr>
              <w:t>Музейное (</w:t>
            </w:r>
            <w:proofErr w:type="spellStart"/>
            <w:r w:rsidRPr="00ED5E8F">
              <w:rPr>
                <w:rFonts w:ascii="Times New Roman" w:hAnsi="Times New Roman" w:cs="Times New Roman"/>
                <w:b/>
                <w:sz w:val="24"/>
                <w:szCs w:val="24"/>
              </w:rPr>
              <w:t>безбликовое</w:t>
            </w:r>
            <w:proofErr w:type="spellEnd"/>
            <w:r w:rsidRPr="00ED5E8F">
              <w:rPr>
                <w:rFonts w:ascii="Times New Roman" w:hAnsi="Times New Roman" w:cs="Times New Roman"/>
                <w:b/>
                <w:sz w:val="24"/>
                <w:szCs w:val="24"/>
              </w:rPr>
              <w:t>) стекло</w:t>
            </w:r>
          </w:p>
          <w:p w:rsidR="0035273B" w:rsidRPr="007A248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ED5E8F">
              <w:rPr>
                <w:rFonts w:ascii="Times New Roman" w:hAnsi="Times New Roman" w:cs="Times New Roman"/>
                <w:shd w:val="clear" w:color="auto" w:fill="FFFFFF"/>
              </w:rPr>
              <w:t>Многослойное</w:t>
            </w:r>
            <w:r w:rsidRPr="00ED5E8F">
              <w:rPr>
                <w:rStyle w:val="apple-converted-space"/>
                <w:shd w:val="clear" w:color="auto" w:fill="FFFFFF"/>
              </w:rPr>
              <w:t> </w:t>
            </w:r>
            <w:hyperlink r:id="rId48" w:tgtFrame="_blank" w:history="1">
              <w:r w:rsidRPr="007A2489">
                <w:rPr>
                  <w:rStyle w:val="a7"/>
                  <w:rFonts w:ascii="Times New Roman" w:hAnsi="Times New Roman" w:cs="Times New Roman"/>
                  <w:color w:val="auto"/>
                  <w:u w:val="none"/>
                </w:rPr>
                <w:t>напыление</w:t>
              </w:r>
            </w:hyperlink>
            <w:r w:rsidRPr="00ED5E8F">
              <w:rPr>
                <w:rStyle w:val="apple-converted-space"/>
                <w:shd w:val="clear" w:color="auto" w:fill="FFFFFF"/>
              </w:rPr>
              <w:t> </w:t>
            </w:r>
            <w:r w:rsidRPr="00ED5E8F">
              <w:rPr>
                <w:rFonts w:ascii="Times New Roman" w:hAnsi="Times New Roman" w:cs="Times New Roman"/>
                <w:shd w:val="clear" w:color="auto" w:fill="FFFFFF"/>
              </w:rPr>
              <w:t>ионов металла покрывает стекло невидимой пленкой, которая гасит световую волну. В результате падающий поток света не отражается, а проходит сквозь стекло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и </w:t>
            </w:r>
            <w:r w:rsidRPr="00FC072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одновременно блокирует ультрафиолетовые лучи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</w:tc>
        <w:tc>
          <w:tcPr>
            <w:tcW w:w="5590" w:type="dxa"/>
            <w:gridSpan w:val="9"/>
            <w:tcBorders>
              <w:bottom w:val="single" w:sz="4" w:space="0" w:color="auto"/>
            </w:tcBorders>
          </w:tcPr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942B61">
              <w:rPr>
                <w:noProof/>
                <w:lang w:eastAsia="ru-RU"/>
              </w:rPr>
              <w:drawing>
                <wp:inline distT="0" distB="0" distL="0" distR="0" wp14:anchorId="725D90D6" wp14:editId="0A8A6612">
                  <wp:extent cx="1300655" cy="942975"/>
                  <wp:effectExtent l="0" t="0" r="0" b="0"/>
                  <wp:docPr id="18" name="Рисунок 18" descr="https://www.budujemydom.pl/i/images/8/2/6/dz04MDAmaD02MDA=_src_189826-effect_glass4_budujemydom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budujemydom.pl/i/images/8/2/6/dz04MDAmaD02MDA=_src_189826-effect_glass4_budujemydom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509" cy="95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42B6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942B61">
              <w:rPr>
                <w:rFonts w:ascii="Times New Roman" w:hAnsi="Times New Roman" w:cs="Times New Roman"/>
                <w:b/>
              </w:rPr>
              <w:t xml:space="preserve">Антибликовое </w:t>
            </w:r>
            <w:proofErr w:type="gramStart"/>
            <w:r w:rsidRPr="00942B61">
              <w:rPr>
                <w:rFonts w:ascii="Times New Roman" w:hAnsi="Times New Roman" w:cs="Times New Roman"/>
                <w:b/>
              </w:rPr>
              <w:t>стекло</w:t>
            </w:r>
            <w:r w:rsidRPr="00942B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br/>
              <w:t>(</w:t>
            </w:r>
            <w:proofErr w:type="gramEnd"/>
            <w:r w:rsidRPr="00942B6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нанесенное специальное покрытие рассеивает прямой солнечный луч или луч яркого искусственного света. Служит для улучшения качества восприятия изображения человеческим глазом и отсечения высокого спектра света)</w:t>
            </w:r>
          </w:p>
        </w:tc>
      </w:tr>
      <w:tr w:rsidR="0035273B" w:rsidRPr="000A47C9" w:rsidTr="00D226C7">
        <w:trPr>
          <w:trHeight w:val="330"/>
        </w:trPr>
        <w:tc>
          <w:tcPr>
            <w:tcW w:w="15627" w:type="dxa"/>
            <w:gridSpan w:val="31"/>
          </w:tcPr>
          <w:p w:rsidR="0035273B" w:rsidRPr="00605C6A" w:rsidRDefault="0035273B" w:rsidP="00D226C7">
            <w:pPr>
              <w:shd w:val="clear" w:color="auto" w:fill="FFFFFF"/>
              <w:spacing w:after="0" w:line="240" w:lineRule="auto"/>
              <w:ind w:left="61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риведенные примеры показывают 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развертывание вещества в технической системе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7630E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Pr="007A248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</w:rPr>
              <w:t>специализация</w:t>
            </w:r>
            <w:r w:rsidRPr="007A2489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зон по функциям, перех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од к неоднородному веществу и </w:t>
            </w:r>
            <w:r w:rsidRPr="00C7630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составное вещество из специализированных веществ с высок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ими значениями полезной функции.</w:t>
            </w:r>
          </w:p>
        </w:tc>
      </w:tr>
      <w:tr w:rsidR="0035273B" w:rsidRPr="00B0027C" w:rsidTr="00D226C7">
        <w:trPr>
          <w:trHeight w:val="4590"/>
        </w:trPr>
        <w:tc>
          <w:tcPr>
            <w:tcW w:w="6266" w:type="dxa"/>
            <w:gridSpan w:val="10"/>
          </w:tcPr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87E5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7A6B9F" wp14:editId="457F9D9C">
                  <wp:extent cx="1557338" cy="1038225"/>
                  <wp:effectExtent l="0" t="0" r="5080" b="0"/>
                  <wp:docPr id="55" name="Рисунок 55" descr="https://kazan.oknatrade.ru/upload/images/Statya%20Vakuumnyie%20steklopaketyi/Vaku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kazan.oknatrade.ru/upload/images/Statya%20Vakuumnyie%20steklopaketyi/Vaku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295" cy="1050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87E5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Вакуумные стеклопакеты</w:t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98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бычное</w:t>
            </w:r>
            <w:proofErr w:type="gramEnd"/>
            <w:r w:rsidRPr="0098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пластиковое окно отличается довольно большим весом, который пропорционален количеству камер в стеклопакете. Принцип вакуумного остекления позволил создавать теплые и одновременно облегченные оконные конструкции. Толщина стеклопакета составляет не более одного сантиметра, а </w:t>
            </w:r>
            <w:proofErr w:type="spellStart"/>
            <w:r w:rsidRPr="0098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светопрозрачная</w:t>
            </w:r>
            <w:proofErr w:type="spellEnd"/>
            <w:r w:rsidRPr="00987E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конструкция становится в два раза легче 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с двухкамерным стеклопакетом)</w:t>
            </w:r>
            <w:r w:rsidRPr="00987E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proofErr w:type="gramStart"/>
            <w:r w:rsidRPr="000270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уменьшается</w:t>
            </w:r>
            <w:proofErr w:type="gramEnd"/>
            <w:r w:rsidRPr="0002708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 М, Г, Э данной ТС </w:t>
            </w:r>
            <w:r w:rsidRPr="00027089">
              <w:rPr>
                <w:rFonts w:ascii="Times New Roman" w:hAnsi="Times New Roman" w:cs="Times New Roman"/>
                <w:i/>
                <w:color w:val="000000"/>
                <w:shd w:val="clear" w:color="auto" w:fill="FFFFFF"/>
              </w:rPr>
              <w:t>за счет миниатюризации</w:t>
            </w:r>
          </w:p>
        </w:tc>
        <w:tc>
          <w:tcPr>
            <w:tcW w:w="5103" w:type="dxa"/>
            <w:gridSpan w:val="16"/>
          </w:tcPr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987E5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CE4469" wp14:editId="432348B6">
                  <wp:extent cx="1533143" cy="958215"/>
                  <wp:effectExtent l="0" t="0" r="0" b="0"/>
                  <wp:docPr id="98" name="Рисунок 98" descr="http://proektstroy.ru/uploads/images/2015/foto18072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proektstroy.ru/uploads/images/2015/foto18072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63" cy="98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1611A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611A1">
              <w:rPr>
                <w:rFonts w:ascii="Times New Roman" w:hAnsi="Times New Roman" w:cs="Times New Roman"/>
                <w:b/>
              </w:rPr>
              <w:t>Высокотехнологичные стекла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C05585">
              <w:rPr>
                <w:rFonts w:ascii="Times New Roman" w:hAnsi="Times New Roman" w:cs="Times New Roman"/>
              </w:rPr>
              <w:t>(</w:t>
            </w:r>
            <w:proofErr w:type="gramStart"/>
            <w:r w:rsidRPr="00C05585">
              <w:rPr>
                <w:rFonts w:ascii="Times New Roman" w:hAnsi="Times New Roman" w:cs="Times New Roman"/>
              </w:rPr>
              <w:t>использование</w:t>
            </w:r>
            <w:proofErr w:type="gramEnd"/>
            <w:r w:rsidRPr="00C05585">
              <w:rPr>
                <w:rFonts w:ascii="Times New Roman" w:hAnsi="Times New Roman" w:cs="Times New Roman"/>
              </w:rPr>
              <w:t xml:space="preserve"> стекол, способных изменять свою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5585">
              <w:rPr>
                <w:rFonts w:ascii="Times New Roman" w:hAnsi="Times New Roman" w:cs="Times New Roman"/>
              </w:rPr>
              <w:t>прозрачнос</w:t>
            </w:r>
            <w:r>
              <w:rPr>
                <w:rFonts w:ascii="Times New Roman" w:hAnsi="Times New Roman" w:cs="Times New Roman"/>
              </w:rPr>
              <w:t>ть</w:t>
            </w:r>
            <w:proofErr w:type="gramEnd"/>
            <w:r>
              <w:rPr>
                <w:rFonts w:ascii="Times New Roman" w:hAnsi="Times New Roman" w:cs="Times New Roman"/>
              </w:rPr>
              <w:t xml:space="preserve">, сводит на нет необходимость </w:t>
            </w:r>
            <w:r w:rsidRPr="00C05585">
              <w:rPr>
                <w:rFonts w:ascii="Times New Roman" w:hAnsi="Times New Roman" w:cs="Times New Roman"/>
              </w:rPr>
              <w:t>применения штор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5585">
              <w:rPr>
                <w:rFonts w:ascii="Times New Roman" w:hAnsi="Times New Roman" w:cs="Times New Roman"/>
              </w:rPr>
              <w:t>или</w:t>
            </w:r>
            <w:proofErr w:type="gramEnd"/>
            <w:r w:rsidRPr="00C05585">
              <w:rPr>
                <w:rFonts w:ascii="Times New Roman" w:hAnsi="Times New Roman" w:cs="Times New Roman"/>
              </w:rPr>
              <w:t xml:space="preserve"> жалюзи. Разработаны стекла, которые в обычном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5585">
              <w:rPr>
                <w:rFonts w:ascii="Times New Roman" w:hAnsi="Times New Roman" w:cs="Times New Roman"/>
              </w:rPr>
              <w:t>состоянии</w:t>
            </w:r>
            <w:proofErr w:type="gramEnd"/>
            <w:r w:rsidRPr="00C05585">
              <w:rPr>
                <w:rFonts w:ascii="Times New Roman" w:hAnsi="Times New Roman" w:cs="Times New Roman"/>
              </w:rPr>
              <w:t xml:space="preserve"> матовые и скрывают все, что за ними происходи,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5585">
              <w:rPr>
                <w:rFonts w:ascii="Times New Roman" w:hAnsi="Times New Roman" w:cs="Times New Roman"/>
              </w:rPr>
              <w:t>но</w:t>
            </w:r>
            <w:proofErr w:type="gramEnd"/>
            <w:r w:rsidRPr="00C05585">
              <w:rPr>
                <w:rFonts w:ascii="Times New Roman" w:hAnsi="Times New Roman" w:cs="Times New Roman"/>
              </w:rPr>
              <w:t xml:space="preserve"> стоит нажать на кнопку выключателя — и стекло</w:t>
            </w:r>
          </w:p>
          <w:p w:rsidR="0035273B" w:rsidRPr="00C05585" w:rsidRDefault="0035273B" w:rsidP="00D226C7">
            <w:pPr>
              <w:pStyle w:val="a3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05585">
              <w:rPr>
                <w:rFonts w:ascii="Times New Roman" w:hAnsi="Times New Roman" w:cs="Times New Roman"/>
              </w:rPr>
              <w:t>приобретает</w:t>
            </w:r>
            <w:proofErr w:type="gramEnd"/>
            <w:r w:rsidRPr="00C05585">
              <w:rPr>
                <w:rFonts w:ascii="Times New Roman" w:hAnsi="Times New Roman" w:cs="Times New Roman"/>
              </w:rPr>
              <w:t xml:space="preserve"> прозрачность)</w:t>
            </w:r>
          </w:p>
          <w:p w:rsidR="0035273B" w:rsidRPr="00C05585" w:rsidRDefault="0035273B" w:rsidP="00D226C7">
            <w:pPr>
              <w:pStyle w:val="a3"/>
              <w:jc w:val="center"/>
              <w:rPr>
                <w:i/>
                <w:spacing w:val="2"/>
                <w:shd w:val="clear" w:color="auto" w:fill="FFFFFF"/>
              </w:rPr>
            </w:pPr>
            <w:proofErr w:type="gramStart"/>
            <w:r w:rsidRPr="00C05585">
              <w:rPr>
                <w:rFonts w:ascii="Times New Roman" w:hAnsi="Times New Roman" w:cs="Times New Roman"/>
                <w:i/>
              </w:rPr>
              <w:t>замена</w:t>
            </w:r>
            <w:proofErr w:type="gramEnd"/>
            <w:r w:rsidRPr="00C05585">
              <w:rPr>
                <w:rFonts w:ascii="Times New Roman" w:hAnsi="Times New Roman" w:cs="Times New Roman"/>
                <w:i/>
              </w:rPr>
              <w:t xml:space="preserve"> нескольких ПС одним универсальным веществом</w:t>
            </w:r>
          </w:p>
        </w:tc>
        <w:tc>
          <w:tcPr>
            <w:tcW w:w="4258" w:type="dxa"/>
            <w:gridSpan w:val="5"/>
          </w:tcPr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987E50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BA93C6B" wp14:editId="667FA797">
                  <wp:extent cx="1439545" cy="958738"/>
                  <wp:effectExtent l="0" t="0" r="8255" b="0"/>
                  <wp:docPr id="67" name="Рисунок 67" descr="Изобрели био-нано-стекло, прочнее стали и кевлар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Изобрели био-нано-стекло, прочнее стали и кевлар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527" cy="98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7E50">
              <w:rPr>
                <w:rFonts w:ascii="Times New Roman" w:hAnsi="Times New Roman" w:cs="Times New Roman"/>
                <w:b/>
                <w:sz w:val="24"/>
                <w:szCs w:val="24"/>
              </w:rPr>
              <w:t>Био</w:t>
            </w:r>
            <w:proofErr w:type="spellEnd"/>
            <w:r w:rsidRPr="00987E50">
              <w:rPr>
                <w:rFonts w:ascii="Times New Roman" w:hAnsi="Times New Roman" w:cs="Times New Roman"/>
                <w:b/>
                <w:sz w:val="24"/>
                <w:szCs w:val="24"/>
              </w:rPr>
              <w:t>-нано-стекло</w:t>
            </w:r>
          </w:p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5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87E50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proofErr w:type="gramEnd"/>
            <w:r w:rsidRPr="00987E50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органический материал, крепче стали, прочнее </w:t>
            </w:r>
            <w:proofErr w:type="spellStart"/>
            <w:r w:rsidRPr="00987E50">
              <w:rPr>
                <w:rFonts w:ascii="Times New Roman" w:hAnsi="Times New Roman" w:cs="Times New Roman"/>
                <w:sz w:val="24"/>
                <w:szCs w:val="24"/>
              </w:rPr>
              <w:t>кевл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пуленепробиваемого стекла.</w:t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E50">
              <w:rPr>
                <w:rFonts w:ascii="Times New Roman" w:hAnsi="Times New Roman" w:cs="Times New Roman"/>
                <w:sz w:val="24"/>
                <w:szCs w:val="24"/>
              </w:rPr>
              <w:t xml:space="preserve">Полученные учеными </w:t>
            </w:r>
            <w:proofErr w:type="spellStart"/>
            <w:r w:rsidRPr="00987E50">
              <w:rPr>
                <w:rFonts w:ascii="Times New Roman" w:hAnsi="Times New Roman" w:cs="Times New Roman"/>
                <w:sz w:val="24"/>
                <w:szCs w:val="24"/>
              </w:rPr>
              <w:t>наноструктуры</w:t>
            </w:r>
            <w:proofErr w:type="spellEnd"/>
            <w:r w:rsidRPr="00987E50">
              <w:rPr>
                <w:rFonts w:ascii="Times New Roman" w:hAnsi="Times New Roman" w:cs="Times New Roman"/>
                <w:sz w:val="24"/>
                <w:szCs w:val="24"/>
              </w:rPr>
              <w:t>, при наличии определенных внешних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условий,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самоорганизовываются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87E50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прозрачен и прост, как в изго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товлении, так и в использовании)</w:t>
            </w:r>
          </w:p>
          <w:p w:rsidR="0035273B" w:rsidRPr="000039DA" w:rsidRDefault="0035273B" w:rsidP="00D226C7">
            <w:pPr>
              <w:pStyle w:val="a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самоорганизация</w:t>
            </w:r>
            <w:proofErr w:type="gramEnd"/>
          </w:p>
          <w:p w:rsidR="0035273B" w:rsidRPr="00987E5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</w:tr>
      <w:tr w:rsidR="0035273B" w:rsidRPr="00B0027C" w:rsidTr="00D226C7">
        <w:trPr>
          <w:trHeight w:val="789"/>
        </w:trPr>
        <w:tc>
          <w:tcPr>
            <w:tcW w:w="7575" w:type="dxa"/>
            <w:gridSpan w:val="14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063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4D3A13" wp14:editId="0FB9CC2A">
                  <wp:extent cx="1203042" cy="619125"/>
                  <wp:effectExtent l="0" t="0" r="0" b="0"/>
                  <wp:docPr id="7" name="Рисунок 7" descr="http://revcom.ru/sites/default/files/photochromati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revcom.ru/sites/default/files/photochromatic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13" cy="628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63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5273B" w:rsidRPr="000063F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Фотохромные стекла</w:t>
            </w:r>
          </w:p>
          <w:p w:rsidR="0035273B" w:rsidRDefault="0035273B" w:rsidP="00D226C7">
            <w:pPr>
              <w:shd w:val="clear" w:color="auto" w:fill="FFFFFF"/>
              <w:spacing w:after="0" w:line="270" w:lineRule="atLeast"/>
              <w:jc w:val="center"/>
              <w:textAlignment w:val="baseline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006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зменяют</w:t>
            </w:r>
            <w:proofErr w:type="gramEnd"/>
            <w:r w:rsidRPr="000063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свою прозрачность в зав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исимости от интенсивности света.</w:t>
            </w:r>
            <w:r>
              <w:rPr>
                <w:rFonts w:ascii="Arial" w:hAnsi="Arial" w:cs="Arial"/>
                <w:color w:val="645D5D"/>
                <w:sz w:val="27"/>
                <w:szCs w:val="27"/>
                <w:shd w:val="clear" w:color="auto" w:fill="F7F5F6"/>
              </w:rPr>
              <w:t xml:space="preserve"> </w:t>
            </w:r>
            <w:r w:rsidRPr="00D67313">
              <w:rPr>
                <w:rFonts w:ascii="Times New Roman" w:hAnsi="Times New Roman" w:cs="Times New Roman"/>
                <w:sz w:val="24"/>
                <w:szCs w:val="24"/>
                <w:shd w:val="clear" w:color="auto" w:fill="F7F5F6"/>
              </w:rPr>
              <w:t xml:space="preserve">В стеклах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7F5F6"/>
              </w:rPr>
              <w:t xml:space="preserve">имеются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специальные</w:t>
            </w:r>
            <w:r w:rsidRPr="00D673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7313">
              <w:rPr>
                <w:rFonts w:ascii="Times New Roman" w:hAnsi="Times New Roman" w:cs="Times New Roman"/>
                <w:sz w:val="24"/>
                <w:szCs w:val="24"/>
              </w:rPr>
              <w:t>фотохромные</w:t>
            </w:r>
            <w:proofErr w:type="spellEnd"/>
            <w:r w:rsidRPr="00D67313">
              <w:rPr>
                <w:rFonts w:ascii="Times New Roman" w:hAnsi="Times New Roman" w:cs="Times New Roman"/>
                <w:sz w:val="24"/>
                <w:szCs w:val="24"/>
              </w:rPr>
              <w:t xml:space="preserve"> веществ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67313">
              <w:rPr>
                <w:rFonts w:ascii="Times New Roman" w:hAnsi="Times New Roman" w:cs="Times New Roman"/>
                <w:sz w:val="24"/>
                <w:szCs w:val="24"/>
              </w:rPr>
              <w:t xml:space="preserve">. Под действием УФ-излучения происходит изменение их пространственной структуры, при этом они перестают пропускать свет, и линза темнеет. </w:t>
            </w:r>
            <w:r w:rsidRPr="00D673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отсутствии ультрафиолета происходят обратные изменения, линза внов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становится прозрачно</w:t>
            </w:r>
            <w:r w:rsidRPr="00D6731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5273B" w:rsidRDefault="0035273B" w:rsidP="00D226C7">
            <w:pPr>
              <w:shd w:val="clear" w:color="auto" w:fill="FFFFFF"/>
              <w:spacing w:after="0" w:line="270" w:lineRule="atLeast"/>
              <w:jc w:val="center"/>
              <w:textAlignment w:val="baseline"/>
              <w:outlineLvl w:val="0"/>
              <w:rPr>
                <w:noProof/>
                <w:lang w:eastAsia="ru-RU"/>
              </w:rPr>
            </w:pPr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самостоятельность</w:t>
            </w:r>
            <w:proofErr w:type="gramEnd"/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отклика на изменения во внешней среде (не требуется внешнее управляющее воздействие)</w:t>
            </w:r>
          </w:p>
        </w:tc>
        <w:tc>
          <w:tcPr>
            <w:tcW w:w="8052" w:type="dxa"/>
            <w:gridSpan w:val="17"/>
          </w:tcPr>
          <w:p w:rsidR="0035273B" w:rsidRDefault="0035273B" w:rsidP="00D226C7">
            <w:pPr>
              <w:shd w:val="clear" w:color="auto" w:fill="FFFFFF"/>
              <w:spacing w:after="0" w:line="270" w:lineRule="atLeast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5DA11E4" wp14:editId="79ED3F3A">
                  <wp:extent cx="945515" cy="671315"/>
                  <wp:effectExtent l="0" t="0" r="6985" b="0"/>
                  <wp:docPr id="76" name="Рисунок 76" descr="Окна с регулировкой прозрачнос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кна с регулировкой прозрачнос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528" cy="68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D5DAA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D5D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Термохромное</w:t>
            </w:r>
            <w:proofErr w:type="spellEnd"/>
            <w:r w:rsidRPr="009D5DA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стекло</w:t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9D5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текло</w:t>
            </w:r>
            <w:proofErr w:type="gramEnd"/>
            <w:r w:rsidRPr="009D5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автоматически изменяющее</w:t>
            </w:r>
            <w:r w:rsidRPr="009D5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оттенок в зависимости от температуры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9D5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Это означает, что окна могут быть настроены для каждой стороны здания и для разных помещений. Окна не изменяют оттенок на </w:t>
            </w:r>
            <w:r w:rsidRPr="009D5DA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градиент, а переходят от прозрачного непосредственно в полупрозрачный и обратно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5273B" w:rsidRDefault="0035273B" w:rsidP="00D226C7">
            <w:pPr>
              <w:shd w:val="clear" w:color="auto" w:fill="FFFFFF"/>
              <w:spacing w:after="0" w:line="270" w:lineRule="atLeast"/>
              <w:jc w:val="center"/>
              <w:textAlignment w:val="baseline"/>
              <w:outlineLvl w:val="0"/>
              <w:rPr>
                <w:noProof/>
                <w:lang w:eastAsia="ru-RU"/>
              </w:rPr>
            </w:pPr>
            <w:proofErr w:type="gramStart"/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самостоятельность</w:t>
            </w:r>
            <w:proofErr w:type="gramEnd"/>
            <w:r w:rsidRPr="000039D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отклика на изменения во внешней среде (не требуется внешнее управляющее воздействие)</w:t>
            </w:r>
          </w:p>
        </w:tc>
      </w:tr>
      <w:tr w:rsidR="0035273B" w:rsidRPr="000A47C9" w:rsidTr="00D226C7">
        <w:trPr>
          <w:trHeight w:val="330"/>
        </w:trPr>
        <w:tc>
          <w:tcPr>
            <w:tcW w:w="15627" w:type="dxa"/>
            <w:gridSpan w:val="31"/>
          </w:tcPr>
          <w:p w:rsidR="0035273B" w:rsidRPr="00C7630E" w:rsidRDefault="0035273B" w:rsidP="00D226C7">
            <w:pPr>
              <w:pStyle w:val="a3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Вывод: п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риведенные примеры показывают: п</w:t>
            </w:r>
            <w:r w:rsidRPr="00C7630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осле периода развертывания техническая система вступает в новый этап преобразований, который глубоко и всесторонне захватывает структуру, организацию и системные свойства ТС. Этот процесс полностью соответствует закону увеличения степени идеальности: техническая система уменьшает свои М, Г, Э при одновременном увеличении ГПФ.</w:t>
            </w:r>
            <w:r>
              <w:rPr>
                <w:color w:val="000000"/>
                <w:sz w:val="27"/>
                <w:szCs w:val="27"/>
              </w:rPr>
              <w:t xml:space="preserve"> 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 w:rsidRPr="00115DB6">
              <w:rPr>
                <w:rStyle w:val="apple-converted-space"/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Также видим признаки </w:t>
            </w:r>
            <w:r w:rsidRPr="00115DB6">
              <w:rPr>
                <w:rFonts w:ascii="Times New Roman" w:hAnsi="Times New Roman" w:cs="Times New Roman"/>
                <w:b/>
                <w:sz w:val="24"/>
                <w:szCs w:val="24"/>
              </w:rPr>
              <w:t>свертывания ТС -замена ТС идеальным веществом.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9">
              <w:rPr>
                <w:rFonts w:ascii="Times New Roman" w:hAnsi="Times New Roman" w:cs="Times New Roman"/>
                <w:b/>
                <w:color w:val="000000" w:themeColor="text1"/>
                <w:spacing w:val="2"/>
                <w:sz w:val="24"/>
                <w:szCs w:val="24"/>
                <w:shd w:val="clear" w:color="auto" w:fill="FFFFFF"/>
              </w:rPr>
              <w:t>5. Закон неравномерности развития частей ТС</w:t>
            </w:r>
          </w:p>
        </w:tc>
      </w:tr>
      <w:tr w:rsidR="0035273B" w:rsidRPr="000A47C9" w:rsidTr="00D226C7">
        <w:trPr>
          <w:trHeight w:val="396"/>
        </w:trPr>
        <w:tc>
          <w:tcPr>
            <w:tcW w:w="10403" w:type="dxa"/>
            <w:gridSpan w:val="23"/>
          </w:tcPr>
          <w:p w:rsidR="0035273B" w:rsidRPr="00B6286F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375E78">
              <w:rPr>
                <w:rFonts w:ascii="Times New Roman" w:hAnsi="Times New Roman" w:cs="Times New Roman"/>
                <w:b/>
                <w:sz w:val="24"/>
                <w:szCs w:val="24"/>
              </w:rPr>
              <w:t>Стекло облицовочное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75E78">
              <w:rPr>
                <w:rFonts w:ascii="Times New Roman" w:hAnsi="Times New Roman" w:cs="Times New Roman"/>
                <w:b/>
                <w:sz w:val="24"/>
                <w:szCs w:val="24"/>
              </w:rPr>
              <w:t>для наружной и внутрен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ней отделки зданий и сооружений. </w:t>
            </w:r>
          </w:p>
        </w:tc>
        <w:tc>
          <w:tcPr>
            <w:tcW w:w="2580" w:type="dxa"/>
            <w:gridSpan w:val="5"/>
            <w:vMerge w:val="restart"/>
          </w:tcPr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D9F8763" wp14:editId="0C19A96D">
                  <wp:extent cx="1285933" cy="1076325"/>
                  <wp:effectExtent l="0" t="0" r="9525" b="0"/>
                  <wp:docPr id="32" name="Рисунок 32" descr="http://i00.i.aliimg.com/img/pb/829/759/695/695759829_0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i00.i.aliimg.com/img/pb/829/759/695/695759829_0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448" cy="1112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B6286F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Органическое стекло</w:t>
            </w:r>
          </w:p>
        </w:tc>
        <w:tc>
          <w:tcPr>
            <w:tcW w:w="2644" w:type="dxa"/>
            <w:gridSpan w:val="3"/>
            <w:vMerge w:val="restart"/>
          </w:tcPr>
          <w:p w:rsidR="0035273B" w:rsidRPr="000A47C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856083" wp14:editId="4AD457FB">
                  <wp:extent cx="1046163" cy="669544"/>
                  <wp:effectExtent l="0" t="0" r="1905" b="0"/>
                  <wp:docPr id="101" name="Рисунок 101" descr="http://1c-pbr.ru/wp-content/uploads/2017/10/%D0%94%D0%BB%D1%8F-%D1%87%D0%B5%D0%B3%D0%BE-%D0%BD%D1%83%D0%B6%D0%BD%D0%BE-%D1%81%D1%82%D0%B5%D0%BA%D0%BB%D0%BE%D0%B2%D0%BE%D0%BB%D0%BE%D0%BA%D0%BD%D0%BE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1c-pbr.ru/wp-content/uploads/2017/10/%D0%94%D0%BB%D1%8F-%D1%87%D0%B5%D0%B3%D0%BE-%D0%BD%D1%83%D0%B6%D0%BD%D0%BE-%D1%81%D1%82%D0%B5%D0%BA%D0%BB%D0%BE%D0%B2%D0%BE%D0%BB%D0%BE%D0%BA%D0%BD%D0%BE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4297" cy="6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7D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Стекловолокно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r w:rsidRPr="008B7D85">
              <w:rPr>
                <w:rFonts w:ascii="Times New Roman" w:hAnsi="Times New Roman" w:cs="Times New Roman"/>
                <w:shd w:val="clear" w:color="auto" w:fill="FFFFFF"/>
              </w:rPr>
              <w:t>волокна или нити, изготовленные из стекла или его производных, но благодаря сложному процессу производства приобретшее в уникальные свойства, не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характерные для обычного стекла)</w:t>
            </w:r>
          </w:p>
        </w:tc>
      </w:tr>
      <w:tr w:rsidR="0035273B" w:rsidRPr="000A47C9" w:rsidTr="00D226C7">
        <w:trPr>
          <w:trHeight w:val="2351"/>
        </w:trPr>
        <w:tc>
          <w:tcPr>
            <w:tcW w:w="2008" w:type="dxa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402295" wp14:editId="6A7B8545">
                  <wp:extent cx="1060698" cy="869119"/>
                  <wp:effectExtent l="635" t="0" r="6985" b="6985"/>
                  <wp:docPr id="81" name="Рисунок 81" descr="http://steklorez.all-gorod.ru/image/goods/ea/14ac494c88a4ad8e547cb82fc0b3eae7_402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steklorez.all-gorod.ru/image/goods/ea/14ac494c88a4ad8e547cb82fc0b3eae7_402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05933" cy="906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92DC4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lang w:eastAsia="ru-RU"/>
              </w:rPr>
            </w:pPr>
            <w:r w:rsidRPr="00992DC4">
              <w:rPr>
                <w:rFonts w:ascii="Times New Roman" w:hAnsi="Times New Roman" w:cs="Times New Roman"/>
                <w:b/>
                <w:noProof/>
                <w:lang w:eastAsia="ru-RU"/>
              </w:rPr>
              <w:t>Стемалит</w:t>
            </w:r>
          </w:p>
          <w:p w:rsidR="0035273B" w:rsidRPr="000A47C9" w:rsidRDefault="0035273B" w:rsidP="00D226C7">
            <w:pPr>
              <w:pStyle w:val="a3"/>
              <w:jc w:val="center"/>
              <w:rPr>
                <w:color w:val="242F33"/>
                <w:spacing w:val="2"/>
                <w:shd w:val="clear" w:color="auto" w:fill="FFFFFF"/>
              </w:rPr>
            </w:pPr>
            <w:proofErr w:type="gramStart"/>
            <w:r w:rsidRPr="00992DC4">
              <w:rPr>
                <w:rFonts w:ascii="Times New Roman" w:hAnsi="Times New Roman" w:cs="Times New Roman"/>
                <w:noProof/>
                <w:lang w:eastAsia="ru-RU"/>
              </w:rPr>
              <w:t>(</w:t>
            </w:r>
            <w:r w:rsidRPr="00992DC4">
              <w:rPr>
                <w:rStyle w:val="apple-converted-space"/>
                <w:color w:val="000000"/>
                <w:shd w:val="clear" w:color="auto" w:fill="F9F9F9"/>
              </w:rPr>
              <w:t> </w:t>
            </w:r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стеклянные</w:t>
            </w:r>
            <w:proofErr w:type="gramEnd"/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плиты и панели, покрытые с одной стороны керамическими красками)</w:t>
            </w:r>
          </w:p>
        </w:tc>
        <w:tc>
          <w:tcPr>
            <w:tcW w:w="1842" w:type="dxa"/>
            <w:gridSpan w:val="3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B48B6C" wp14:editId="6C558287">
                  <wp:extent cx="1072042" cy="748307"/>
                  <wp:effectExtent l="9525" t="0" r="4445" b="4445"/>
                  <wp:docPr id="82" name="Рисунок 82" descr="http://www.steklosouz.ru/graph/dictionary/marbli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steklosouz.ru/graph/dictionary/marbli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14439" cy="77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92DC4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992DC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Марблит</w:t>
            </w:r>
          </w:p>
          <w:p w:rsidR="0035273B" w:rsidRPr="000A47C9" w:rsidRDefault="0035273B" w:rsidP="00D226C7">
            <w:pPr>
              <w:pStyle w:val="a3"/>
              <w:jc w:val="center"/>
              <w:rPr>
                <w:color w:val="242F33"/>
                <w:spacing w:val="2"/>
                <w:shd w:val="clear" w:color="auto" w:fill="FFFFFF"/>
              </w:rPr>
            </w:pPr>
            <w:r w:rsidRPr="00992DC4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(</w:t>
            </w:r>
            <w:proofErr w:type="gramStart"/>
            <w:r w:rsidRPr="00992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непрозрачное</w:t>
            </w:r>
            <w:proofErr w:type="gramEnd"/>
            <w:r w:rsidRPr="00992DC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цветное листовое стекло</w:t>
            </w:r>
            <w:r w:rsidRPr="00992DC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3679" w:type="dxa"/>
            <w:gridSpan w:val="9"/>
          </w:tcPr>
          <w:p w:rsidR="0035273B" w:rsidRPr="00FF534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color w:val="242F33"/>
                <w:spacing w:val="2"/>
                <w:sz w:val="24"/>
                <w:szCs w:val="24"/>
                <w:shd w:val="clear" w:color="auto" w:fill="FFFFFF"/>
              </w:rPr>
            </w:pPr>
            <w:r w:rsidRPr="00FF534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7D5C25" wp14:editId="0F44CEE3">
                  <wp:extent cx="1296304" cy="1086750"/>
                  <wp:effectExtent l="9525" t="0" r="8890" b="8890"/>
                  <wp:docPr id="83" name="Рисунок 83" descr="http://masterkrim.ru/mozaika/smalta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asterkrim.ru/mozaika/smalta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 flipH="1">
                            <a:off x="0" y="0"/>
                            <a:ext cx="1377934" cy="11551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992DC4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992DC4">
              <w:rPr>
                <w:rFonts w:ascii="Times New Roman" w:hAnsi="Times New Roman" w:cs="Times New Roman"/>
                <w:b/>
                <w:shd w:val="clear" w:color="auto" w:fill="FFFFFF"/>
              </w:rPr>
              <w:t>Смальта</w:t>
            </w:r>
          </w:p>
          <w:p w:rsidR="0035273B" w:rsidRPr="000A47C9" w:rsidRDefault="0035273B" w:rsidP="00D226C7">
            <w:pPr>
              <w:pStyle w:val="a3"/>
              <w:jc w:val="center"/>
              <w:rPr>
                <w:shd w:val="clear" w:color="auto" w:fill="FFFFFF"/>
              </w:rPr>
            </w:pPr>
            <w:r w:rsidRPr="00992DC4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Start"/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>цветное</w:t>
            </w:r>
            <w:proofErr w:type="gramEnd"/>
            <w:r w:rsidRPr="00992DC4">
              <w:rPr>
                <w:rFonts w:ascii="Times New Roman" w:hAnsi="Times New Roman" w:cs="Times New Roman"/>
                <w:color w:val="000000"/>
                <w:shd w:val="clear" w:color="auto" w:fill="F9F9F9"/>
              </w:rPr>
              <w:t xml:space="preserve"> стекло небольших размеров, применяемое для мозаичных работ)</w:t>
            </w:r>
          </w:p>
        </w:tc>
        <w:tc>
          <w:tcPr>
            <w:tcW w:w="2874" w:type="dxa"/>
            <w:gridSpan w:val="10"/>
          </w:tcPr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C18CF7" wp14:editId="6549C9E7">
                  <wp:extent cx="1413771" cy="909955"/>
                  <wp:effectExtent l="0" t="0" r="0" b="4445"/>
                  <wp:docPr id="89" name="Рисунок 89" descr="http://www.tiger-ltd.kiev.ua/upload/images/other/portfolio/large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tiger-ltd.kiev.ua/upload/images/other/portfolio/large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8366" cy="932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375E78" w:rsidRDefault="0035273B" w:rsidP="00D226C7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75E7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Стеклянные панели</w:t>
            </w:r>
          </w:p>
        </w:tc>
        <w:tc>
          <w:tcPr>
            <w:tcW w:w="2580" w:type="dxa"/>
            <w:gridSpan w:val="5"/>
            <w:vMerge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644" w:type="dxa"/>
            <w:gridSpan w:val="3"/>
            <w:vMerge/>
          </w:tcPr>
          <w:p w:rsidR="0035273B" w:rsidRPr="000A47C9" w:rsidRDefault="0035273B" w:rsidP="00D226C7">
            <w:pP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040BEC" w:rsidRDefault="0035273B" w:rsidP="00D226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н</w:t>
            </w:r>
            <w:r w:rsidRPr="00040B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еравномерность развития частей системы является причиной возникновения технических и физических противоречий.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273B" w:rsidRPr="000A47C9" w:rsidRDefault="0035273B" w:rsidP="00D226C7">
            <w:pPr>
              <w:pStyle w:val="a3"/>
              <w:rPr>
                <w:spacing w:val="2"/>
                <w:shd w:val="clear" w:color="auto" w:fill="FFFFFF"/>
              </w:rPr>
            </w:pPr>
            <w:r w:rsidRPr="00040B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Усовершенствование в этом направлении привело к качественным изменениям подсистемы, и опережение ею остальных.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2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6. Закон перехода в надсистему</w:t>
            </w:r>
            <w:r w:rsidRPr="00C21259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 (закон перехода МОНО-БИ-ПОЛИ)</w:t>
            </w:r>
          </w:p>
        </w:tc>
      </w:tr>
      <w:tr w:rsidR="0035273B" w:rsidRPr="000A47C9" w:rsidTr="00D226C7">
        <w:trPr>
          <w:trHeight w:val="562"/>
        </w:trPr>
        <w:tc>
          <w:tcPr>
            <w:tcW w:w="3850" w:type="dxa"/>
            <w:gridSpan w:val="4"/>
          </w:tcPr>
          <w:p w:rsidR="0035273B" w:rsidRPr="00D77728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u w:val="single"/>
                <w:shd w:val="clear" w:color="auto" w:fill="FFFFFF"/>
              </w:rPr>
            </w:pPr>
            <w:r w:rsidRPr="00D77728"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u w:val="single"/>
                <w:shd w:val="clear" w:color="auto" w:fill="FFFFFF"/>
              </w:rPr>
              <w:t>Моно-система</w:t>
            </w: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D38B84" wp14:editId="009C36AD">
                  <wp:extent cx="1352549" cy="676275"/>
                  <wp:effectExtent l="0" t="0" r="635" b="0"/>
                  <wp:docPr id="6" name="Рисунок 6" descr="https://www.glass-store.ru/assets/components/phpthumbof/cache/Zakalka_stekla_1.fb140e93c7f3771d47649ada940596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lass-store.ru/assets/components/phpthumbof/cache/Zakalka_stekla_1.fb140e93c7f3771d47649ada940596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46" cy="683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0A47C9" w:rsidRDefault="0035273B" w:rsidP="00D226C7">
            <w:pPr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pacing w:val="2"/>
                <w:sz w:val="24"/>
                <w:szCs w:val="24"/>
                <w:shd w:val="clear" w:color="auto" w:fill="FFFFFF"/>
              </w:rPr>
            </w:pPr>
          </w:p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657" w:type="dxa"/>
            <w:gridSpan w:val="23"/>
          </w:tcPr>
          <w:p w:rsidR="0035273B" w:rsidRPr="001611A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1611A1">
              <w:rPr>
                <w:rFonts w:ascii="Times New Roman" w:hAnsi="Times New Roman" w:cs="Times New Roman"/>
                <w:b/>
              </w:rPr>
              <w:lastRenderedPageBreak/>
              <w:t>Би-системы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07"/>
              <w:gridCol w:w="2977"/>
            </w:tblGrid>
            <w:tr w:rsidR="0035273B" w:rsidRPr="001611A1" w:rsidTr="00D226C7">
              <w:trPr>
                <w:trHeight w:val="165"/>
              </w:trPr>
              <w:tc>
                <w:tcPr>
                  <w:tcW w:w="5984" w:type="dxa"/>
                  <w:gridSpan w:val="2"/>
                </w:tcPr>
                <w:p w:rsidR="0035273B" w:rsidRPr="001611A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1611A1">
                    <w:rPr>
                      <w:rFonts w:ascii="Times New Roman" w:hAnsi="Times New Roman" w:cs="Times New Roman"/>
                    </w:rPr>
                    <w:t xml:space="preserve">Примеры однородных </w:t>
                  </w:r>
                  <w:proofErr w:type="spellStart"/>
                  <w:r w:rsidRPr="001611A1">
                    <w:rPr>
                      <w:rFonts w:ascii="Times New Roman" w:hAnsi="Times New Roman" w:cs="Times New Roman"/>
                    </w:rPr>
                    <w:t>би</w:t>
                  </w:r>
                  <w:proofErr w:type="spellEnd"/>
                  <w:r w:rsidRPr="001611A1">
                    <w:rPr>
                      <w:rFonts w:ascii="Times New Roman" w:hAnsi="Times New Roman" w:cs="Times New Roman"/>
                    </w:rPr>
                    <w:t>-систем</w:t>
                  </w:r>
                </w:p>
              </w:tc>
            </w:tr>
            <w:tr w:rsidR="0035273B" w:rsidRPr="000A47C9" w:rsidTr="00D226C7">
              <w:trPr>
                <w:trHeight w:val="2325"/>
              </w:trPr>
              <w:tc>
                <w:tcPr>
                  <w:tcW w:w="3007" w:type="dxa"/>
                </w:tcPr>
                <w:p w:rsidR="0035273B" w:rsidRPr="003D0C4A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3D0C4A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03EA37A9" wp14:editId="4B65F356">
                        <wp:extent cx="838200" cy="776998"/>
                        <wp:effectExtent l="0" t="0" r="0" b="4445"/>
                        <wp:docPr id="70" name="Рисунок 70" descr="https://obustroeno.com/wp-content/uploads/2016/08/stekloblok-dlya-stroitelstva-peregorodk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8" descr="https://obustroeno.com/wp-content/uploads/2016/08/stekloblok-dlya-stroitelstva-peregorodk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1867" cy="789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3D0C4A">
                    <w:rPr>
                      <w:rFonts w:ascii="Times New Roman" w:hAnsi="Times New Roman" w:cs="Times New Roman"/>
                      <w:b/>
                    </w:rPr>
                    <w:t xml:space="preserve">Стеклоблок </w:t>
                  </w:r>
                  <w:r w:rsidRPr="003D0C4A">
                    <w:rPr>
                      <w:rFonts w:ascii="Times New Roman" w:hAnsi="Times New Roman" w:cs="Times New Roman"/>
                    </w:rPr>
                    <w:t>(получается в результате соединения двух стеклянных пластин)</w:t>
                  </w:r>
                </w:p>
              </w:tc>
              <w:tc>
                <w:tcPr>
                  <w:tcW w:w="2977" w:type="dxa"/>
                </w:tcPr>
                <w:p w:rsidR="0035273B" w:rsidRPr="003D0C4A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3D0C4A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2134FE46" wp14:editId="090B775C">
                        <wp:extent cx="1117291" cy="776605"/>
                        <wp:effectExtent l="0" t="0" r="6985" b="4445"/>
                        <wp:docPr id="71" name="Рисунок 71" descr="http://www.okna-nv.ru/assets/images/glassbox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2" descr="http://www.okna-nv.ru/assets/images/glassbox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2671" cy="7942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3D0C4A">
                    <w:rPr>
                      <w:rFonts w:ascii="Times New Roman" w:hAnsi="Times New Roman" w:cs="Times New Roman"/>
                      <w:b/>
                    </w:rPr>
                    <w:t xml:space="preserve">Стеклопакет </w:t>
                  </w:r>
                  <w:r w:rsidRPr="003D0C4A">
                    <w:rPr>
                      <w:rFonts w:ascii="Times New Roman" w:hAnsi="Times New Roman" w:cs="Times New Roman"/>
                    </w:rPr>
                    <w:t xml:space="preserve">(конструкция из 2-х и более стёкол, </w:t>
                  </w:r>
                  <w:proofErr w:type="gramStart"/>
                  <w:r w:rsidRPr="003D0C4A">
                    <w:rPr>
                      <w:rFonts w:ascii="Times New Roman" w:hAnsi="Times New Roman" w:cs="Times New Roman"/>
                    </w:rPr>
                    <w:t>скреплённых  между</w:t>
                  </w:r>
                  <w:proofErr w:type="gramEnd"/>
                  <w:r w:rsidRPr="003D0C4A">
                    <w:rPr>
                      <w:rFonts w:ascii="Times New Roman" w:hAnsi="Times New Roman" w:cs="Times New Roman"/>
                    </w:rPr>
                    <w:t xml:space="preserve"> собой по контуру)</w:t>
                  </w:r>
                </w:p>
              </w:tc>
            </w:tr>
            <w:tr w:rsidR="0035273B" w:rsidRPr="000A47C9" w:rsidTr="00D226C7">
              <w:tc>
                <w:tcPr>
                  <w:tcW w:w="5984" w:type="dxa"/>
                  <w:gridSpan w:val="2"/>
                </w:tcPr>
                <w:p w:rsidR="0035273B" w:rsidRPr="00F42CE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BE3D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появляется</w:t>
                  </w:r>
                  <w:proofErr w:type="gramEnd"/>
                  <w:r w:rsidRPr="00BE3D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новое системное свойство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!</w:t>
                  </w:r>
                </w:p>
              </w:tc>
            </w:tr>
            <w:tr w:rsidR="0035273B" w:rsidRPr="000A47C9" w:rsidTr="00D226C7">
              <w:trPr>
                <w:trHeight w:val="195"/>
              </w:trPr>
              <w:tc>
                <w:tcPr>
                  <w:tcW w:w="5984" w:type="dxa"/>
                  <w:gridSpan w:val="2"/>
                </w:tcPr>
                <w:p w:rsidR="0035273B" w:rsidRPr="00B511F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D7772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Примеры соединения разнородных </w:t>
                  </w:r>
                  <w:proofErr w:type="spellStart"/>
                  <w:r w:rsidRPr="00D777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</w:t>
                  </w:r>
                  <w:proofErr w:type="spellEnd"/>
                  <w:r w:rsidRPr="00D7772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-систем</w:t>
                  </w:r>
                </w:p>
              </w:tc>
            </w:tr>
            <w:tr w:rsidR="0035273B" w:rsidRPr="000A47C9" w:rsidTr="00D226C7">
              <w:trPr>
                <w:trHeight w:val="1268"/>
              </w:trPr>
              <w:tc>
                <w:tcPr>
                  <w:tcW w:w="3007" w:type="dxa"/>
                </w:tcPr>
                <w:p w:rsidR="0035273B" w:rsidRPr="00B511F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B511F1">
                    <w:rPr>
                      <w:rFonts w:ascii="Times New Roman" w:hAnsi="Times New Roman" w:cs="Times New Roman"/>
                      <w:noProof/>
                      <w:lang w:eastAsia="ru-RU"/>
                    </w:rPr>
                    <w:lastRenderedPageBreak/>
                    <w:drawing>
                      <wp:inline distT="0" distB="0" distL="0" distR="0" wp14:anchorId="17EEB32E" wp14:editId="3B5CAC60">
                        <wp:extent cx="1148194" cy="742950"/>
                        <wp:effectExtent l="0" t="0" r="0" b="0"/>
                        <wp:docPr id="73" name="Рисунок 73" descr="http://overboss.ru/foto14.png?i=2906&amp;k=armirovannoe-steklo-fo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overboss.ru/foto14.png?i=2906&amp;k=armirovannoe-steklo-fo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1178681" cy="7626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lang w:eastAsia="ru-RU"/>
                    </w:rPr>
                  </w:pPr>
                  <w:r w:rsidRPr="00B511F1">
                    <w:rPr>
                      <w:rFonts w:ascii="Times New Roman" w:hAnsi="Times New Roman" w:cs="Times New Roman"/>
                      <w:b/>
                    </w:rPr>
                    <w:t>Армированное стекло</w:t>
                  </w:r>
                </w:p>
              </w:tc>
              <w:tc>
                <w:tcPr>
                  <w:tcW w:w="2977" w:type="dxa"/>
                </w:tcPr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D4DAF58" wp14:editId="584CC651">
                        <wp:extent cx="1131322" cy="640715"/>
                        <wp:effectExtent l="0" t="0" r="0" b="6985"/>
                        <wp:docPr id="74" name="Рисунок 74" descr="https://plastics.md/assets/images/industrial/stekloplastic/stekloplastik_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plastics.md/assets/images/industrial/stekloplastic/stekloplastik_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63807" cy="65911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D77728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77728">
                    <w:rPr>
                      <w:rFonts w:ascii="Times New Roman" w:hAnsi="Times New Roman" w:cs="Times New Roman"/>
                      <w:b/>
                    </w:rPr>
                    <w:t>Стеклопластик</w:t>
                  </w:r>
                </w:p>
              </w:tc>
            </w:tr>
            <w:tr w:rsidR="0035273B" w:rsidRPr="000A47C9" w:rsidTr="00D226C7">
              <w:trPr>
                <w:trHeight w:val="204"/>
              </w:trPr>
              <w:tc>
                <w:tcPr>
                  <w:tcW w:w="5984" w:type="dxa"/>
                  <w:gridSpan w:val="2"/>
                </w:tcPr>
                <w:p w:rsidR="0035273B" w:rsidRPr="00B511F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би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>-системы на уровне вещества</w:t>
                  </w:r>
                </w:p>
              </w:tc>
            </w:tr>
            <w:tr w:rsidR="0035273B" w:rsidRPr="000A47C9" w:rsidTr="00D226C7">
              <w:tc>
                <w:tcPr>
                  <w:tcW w:w="3007" w:type="dxa"/>
                </w:tcPr>
                <w:p w:rsidR="0035273B" w:rsidRPr="00B511F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B511F1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1460FB4D" wp14:editId="679585B2">
                        <wp:extent cx="1330434" cy="781050"/>
                        <wp:effectExtent l="0" t="0" r="3175" b="0"/>
                        <wp:docPr id="90" name="Рисунок 90" descr="http://berkem.ru/wp-content/uploads/2017/05/zhurnalniy-stol-s-3D-podsvetko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2" descr="http://berkem.ru/wp-content/uploads/2017/05/zhurnalniy-stol-s-3D-podsvetko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238" cy="80030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511F1">
                    <w:rPr>
                      <w:rFonts w:ascii="Times New Roman" w:hAnsi="Times New Roman" w:cs="Times New Roman"/>
                      <w:b/>
                    </w:rPr>
                    <w:t>Стекло со светодиодами</w:t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6E36FDDD" wp14:editId="4EB5FF52">
                        <wp:extent cx="1238250" cy="1238250"/>
                        <wp:effectExtent l="0" t="0" r="0" b="0"/>
                        <wp:docPr id="99" name="Рисунок 99" descr="http://ukrindustry.com/images_board/2017-Jan/56728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://ukrindustry.com/images_board/2017-Jan/56728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Стеклопакеты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</w:rPr>
                    <w:t>электрообогреваемые</w:t>
                  </w:r>
                  <w:proofErr w:type="spellEnd"/>
                </w:p>
                <w:p w:rsidR="0035273B" w:rsidRPr="00D77728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7" w:type="dxa"/>
                </w:tcPr>
                <w:p w:rsidR="0035273B" w:rsidRPr="00B511F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</w:rPr>
                  </w:pPr>
                  <w:r w:rsidRPr="00B511F1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3710C654" wp14:editId="199560AE">
                        <wp:extent cx="1122085" cy="828675"/>
                        <wp:effectExtent l="0" t="0" r="1905" b="0"/>
                        <wp:docPr id="35" name="Рисунок 35" descr="https://okna-plastick.ru/images/design/meteo_0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okna-plastick.ru/images/design/meteo_0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1362" cy="84291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511F1">
                    <w:rPr>
                      <w:rFonts w:ascii="Times New Roman" w:hAnsi="Times New Roman" w:cs="Times New Roman"/>
                      <w:b/>
                    </w:rPr>
                    <w:t>Окно со шкалой с подсветкой</w:t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2AAB6B9" wp14:editId="3A30A3EF">
                        <wp:extent cx="1066800" cy="1066800"/>
                        <wp:effectExtent l="0" t="0" r="0" b="0"/>
                        <wp:docPr id="100" name="Рисунок 100" descr="http://www.videogsm.ru/userfiles/image/Statiy/stats/14/7435wbbi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videogsm.ru/userfiles/image/Statiy/stats/14/7435wbbi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C22973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2297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Стеклопакет с сигнализацией</w:t>
                  </w:r>
                </w:p>
              </w:tc>
            </w:tr>
            <w:tr w:rsidR="0035273B" w:rsidRPr="000A47C9" w:rsidTr="00D226C7">
              <w:tc>
                <w:tcPr>
                  <w:tcW w:w="5984" w:type="dxa"/>
                  <w:gridSpan w:val="2"/>
                </w:tcPr>
                <w:p w:rsidR="0035273B" w:rsidRPr="00D77728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</w:rPr>
                    <w:t>би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</w:rPr>
                    <w:t>-системы выполняют две</w:t>
                  </w:r>
                  <w:r w:rsidRPr="00B511F1">
                    <w:rPr>
                      <w:rFonts w:ascii="Times New Roman" w:hAnsi="Times New Roman" w:cs="Times New Roman"/>
                    </w:rPr>
                    <w:t xml:space="preserve"> функции</w:t>
                  </w:r>
                </w:p>
              </w:tc>
            </w:tr>
          </w:tbl>
          <w:p w:rsidR="0035273B" w:rsidRPr="00D77728" w:rsidRDefault="0035273B" w:rsidP="00D226C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4120" w:type="dxa"/>
            <w:gridSpan w:val="4"/>
          </w:tcPr>
          <w:p w:rsidR="0035273B" w:rsidRPr="001611A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1611A1">
              <w:rPr>
                <w:rFonts w:ascii="Times New Roman" w:hAnsi="Times New Roman" w:cs="Times New Roman"/>
                <w:b/>
                <w:shd w:val="clear" w:color="auto" w:fill="FFFFFF"/>
              </w:rPr>
              <w:lastRenderedPageBreak/>
              <w:t>Поли-системы</w:t>
            </w:r>
          </w:p>
          <w:p w:rsidR="0035273B" w:rsidRPr="001611A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611A1">
              <w:rPr>
                <w:rFonts w:ascii="Times New Roman" w:hAnsi="Times New Roman" w:cs="Times New Roman"/>
                <w:shd w:val="clear" w:color="auto" w:fill="FFFFFF"/>
              </w:rPr>
              <w:t>Примеры простых поли-систем</w:t>
            </w:r>
          </w:p>
          <w:tbl>
            <w:tblPr>
              <w:tblW w:w="5020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020"/>
            </w:tblGrid>
            <w:tr w:rsidR="0035273B" w:rsidRPr="000A47C9" w:rsidTr="00D226C7">
              <w:trPr>
                <w:jc w:val="center"/>
              </w:trPr>
              <w:tc>
                <w:tcPr>
                  <w:tcW w:w="5020" w:type="dxa"/>
                </w:tcPr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70DE1A9" wp14:editId="6A97086D">
                        <wp:extent cx="1059110" cy="962025"/>
                        <wp:effectExtent l="0" t="0" r="8255" b="0"/>
                        <wp:docPr id="45" name="Рисунок 45" descr="http://photoudom.ru/photo/ea/ea7a08318680706447aea9b009382ce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photoudom.ru/photo/ea/ea7a08318680706447aea9b009382ce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0547" cy="9724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Остекление стеклоблоками</w:t>
                  </w:r>
                  <w:r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(</w:t>
                  </w:r>
                  <w:proofErr w:type="gramStart"/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с</w:t>
                  </w:r>
                  <w:proofErr w:type="gramEnd"/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образованием внутренней среды-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цементный раствор)</w:t>
                  </w:r>
                </w:p>
              </w:tc>
            </w:tr>
            <w:tr w:rsidR="0035273B" w:rsidRPr="000A47C9" w:rsidTr="00D226C7">
              <w:trPr>
                <w:jc w:val="center"/>
              </w:trPr>
              <w:tc>
                <w:tcPr>
                  <w:tcW w:w="5020" w:type="dxa"/>
                </w:tcPr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F2B3D80" wp14:editId="78E333A9">
                        <wp:extent cx="828675" cy="853558"/>
                        <wp:effectExtent l="0" t="0" r="0" b="3810"/>
                        <wp:docPr id="78" name="Рисунок 78" descr="http://www.edilportale.com/Upload/prodotti/Profilit-12672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edilportale.com/Upload/prodotti/Profilit-12672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9546" cy="87505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Остекление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с</w:t>
                  </w:r>
                  <w:r w:rsidRPr="00966217"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теклопрофилит</w:t>
                  </w:r>
                  <w:r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ом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1611A1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(</w:t>
                  </w:r>
                  <w:proofErr w:type="gramStart"/>
                  <w:r w:rsidRPr="001611A1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с</w:t>
                  </w:r>
                  <w:proofErr w:type="gramEnd"/>
                  <w:r w:rsidRPr="001611A1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образованием внутренней среды-герметичные прокладки)</w:t>
                  </w:r>
                </w:p>
              </w:tc>
            </w:tr>
            <w:tr w:rsidR="0035273B" w:rsidRPr="000A47C9" w:rsidTr="00D226C7">
              <w:trPr>
                <w:jc w:val="center"/>
              </w:trPr>
              <w:tc>
                <w:tcPr>
                  <w:tcW w:w="5020" w:type="dxa"/>
                </w:tcPr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F41C445" wp14:editId="591357DE">
                        <wp:extent cx="1437005" cy="808315"/>
                        <wp:effectExtent l="0" t="0" r="0" b="0"/>
                        <wp:docPr id="49" name="Рисунок 49" descr="https://city-glass.com.ua/wp-content/uploads/2016/10/curtain-panels-with-spide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ity-glass.com.ua/wp-content/uploads/2016/10/curtain-panels-with-spide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76798" cy="83069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Планарная (</w:t>
                  </w:r>
                  <w:proofErr w:type="spellStart"/>
                  <w:r w:rsidRPr="009662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спайдерная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-безрамная</w:t>
                  </w:r>
                  <w:r w:rsidRPr="009662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)</w:t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proofErr w:type="gramStart"/>
                  <w:r w:rsidRPr="009662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система</w:t>
                  </w:r>
                  <w:proofErr w:type="gramEnd"/>
                  <w:r w:rsidRPr="00966217"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 остекления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  <w:p w:rsidR="0035273B" w:rsidRPr="00966217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</w:pPr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(</w:t>
                  </w:r>
                  <w:proofErr w:type="gramStart"/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>с</w:t>
                  </w:r>
                  <w:proofErr w:type="gramEnd"/>
                  <w:r w:rsidRPr="00966217"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образованием внутренней среды-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специальная фурнитура)</w:t>
                  </w:r>
                </w:p>
              </w:tc>
            </w:tr>
          </w:tbl>
          <w:p w:rsidR="0035273B" w:rsidRPr="00FC5B8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  <w:t xml:space="preserve"> Многослойное стекло -</w:t>
            </w:r>
            <w:r w:rsidRPr="00FC5B80">
              <w:rPr>
                <w:rFonts w:ascii="Times New Roman" w:hAnsi="Times New Roman" w:cs="Times New Roman"/>
                <w:b/>
                <w:spacing w:val="2"/>
                <w:shd w:val="clear" w:color="auto" w:fill="FFFFFF"/>
              </w:rPr>
              <w:t>триплекс</w:t>
            </w:r>
            <w:r w:rsidRPr="00966217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(с образованием внутренней среды-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пленка полимера)</w:t>
            </w:r>
            <w:r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i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1EC074" wp14:editId="74CA160D">
                  <wp:extent cx="913765" cy="685324"/>
                  <wp:effectExtent l="0" t="0" r="635" b="635"/>
                  <wp:docPr id="1" name="Рисунок 1" descr="https://www.glass-store.ru/assets/cache_image/images/triplex/13-triplex-laminated-glass-store-moscow_640x480_a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glass-store.ru/assets/cache_image/images/triplex/13-triplex-laminated-glass-store-moscow_640x480_a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81" cy="689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73B" w:rsidRPr="000A47C9" w:rsidTr="00D226C7">
        <w:trPr>
          <w:trHeight w:val="350"/>
        </w:trPr>
        <w:tc>
          <w:tcPr>
            <w:tcW w:w="15627" w:type="dxa"/>
            <w:gridSpan w:val="31"/>
          </w:tcPr>
          <w:p w:rsidR="0035273B" w:rsidRPr="00B23CFC" w:rsidRDefault="0035273B" w:rsidP="00D226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Вывод: п</w:t>
            </w:r>
            <w:r w:rsidRPr="00B23CFC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 xml:space="preserve">римеры подтверждают закон перехода </w:t>
            </w:r>
            <w:r w:rsidRPr="00B23CF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количества в качество,</w:t>
            </w:r>
            <w:r w:rsidRPr="00B23CFC"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появление новых качеств, свойств. </w:t>
            </w:r>
          </w:p>
        </w:tc>
      </w:tr>
      <w:tr w:rsidR="0035273B" w:rsidRPr="000A47C9" w:rsidTr="00D226C7">
        <w:trPr>
          <w:trHeight w:val="395"/>
        </w:trPr>
        <w:tc>
          <w:tcPr>
            <w:tcW w:w="15627" w:type="dxa"/>
            <w:gridSpan w:val="31"/>
          </w:tcPr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D3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Динамика</w:t>
            </w:r>
            <w:r w:rsidRPr="00042D37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 </w:t>
            </w:r>
            <w:r w:rsidRPr="00042D3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—</w:t>
            </w:r>
            <w:r w:rsidRPr="00C21259">
              <w:rPr>
                <w:rFonts w:ascii="Times New Roman" w:hAnsi="Times New Roman" w:cs="Times New Roman"/>
                <w:b/>
                <w:color w:val="242F33"/>
                <w:sz w:val="24"/>
                <w:szCs w:val="24"/>
                <w:shd w:val="clear" w:color="auto" w:fill="FFFFFF"/>
              </w:rPr>
              <w:t xml:space="preserve"> </w:t>
            </w:r>
            <w:r w:rsidRPr="00C212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отражает тенденции развития современных систем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C2125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7. </w:t>
            </w:r>
            <w:r w:rsidRPr="00C21259">
              <w:rPr>
                <w:rFonts w:ascii="Times New Roman" w:hAnsi="Times New Roman" w:cs="Times New Roman"/>
                <w:b/>
                <w:sz w:val="24"/>
                <w:szCs w:val="24"/>
              </w:rPr>
              <w:t>Закон повышения динамичности и управляемости ТС</w:t>
            </w:r>
          </w:p>
        </w:tc>
      </w:tr>
      <w:tr w:rsidR="0035273B" w:rsidRPr="000A47C9" w:rsidTr="00D226C7">
        <w:trPr>
          <w:trHeight w:val="4935"/>
        </w:trPr>
        <w:tc>
          <w:tcPr>
            <w:tcW w:w="5687" w:type="dxa"/>
            <w:gridSpan w:val="9"/>
            <w:vMerge w:val="restart"/>
          </w:tcPr>
          <w:tbl>
            <w:tblPr>
              <w:tblW w:w="5165" w:type="dxa"/>
              <w:tblLayout w:type="fixed"/>
              <w:tblLook w:val="04A0" w:firstRow="1" w:lastRow="0" w:firstColumn="1" w:lastColumn="0" w:noHBand="0" w:noVBand="1"/>
            </w:tblPr>
            <w:tblGrid>
              <w:gridCol w:w="5165"/>
            </w:tblGrid>
            <w:tr w:rsidR="0035273B" w:rsidRPr="00C21259" w:rsidTr="00D226C7">
              <w:tc>
                <w:tcPr>
                  <w:tcW w:w="5165" w:type="dxa"/>
                </w:tcPr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07BCF0DB" wp14:editId="7670A60C">
                        <wp:extent cx="952500" cy="757237"/>
                        <wp:effectExtent l="0" t="0" r="0" b="5080"/>
                        <wp:docPr id="43" name="Рисунок 43" descr="https://ou.tsu.ru/school/natureslav/Image192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ttps://ou.tsu.ru/school/natureslav/Image192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65148" cy="76729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4040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Окно глухое</w:t>
                  </w: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(шарниры не используются</w:t>
                  </w: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- жесткая система</w:t>
                  </w: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</w:tr>
            <w:tr w:rsidR="0035273B" w:rsidRPr="00C21259" w:rsidTr="00D226C7">
              <w:tc>
                <w:tcPr>
                  <w:tcW w:w="5165" w:type="dxa"/>
                </w:tcPr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A9F05CE" wp14:editId="21AE9BF6">
                        <wp:extent cx="865236" cy="823595"/>
                        <wp:effectExtent l="0" t="0" r="0" b="0"/>
                        <wp:docPr id="41" name="Рисунок 41" descr="https://www.okna-vinchelli.ru/local/templates/anairs/assets/img/c040717/sosna-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www.okna-vinchelli.ru/local/templates/anairs/assets/img/c040717/sosna-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68647" cy="82684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4040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Окно двустворчатое</w:t>
                  </w: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(шарниры используются)</w:t>
                  </w:r>
                </w:p>
              </w:tc>
            </w:tr>
            <w:tr w:rsidR="0035273B" w:rsidRPr="00C21259" w:rsidTr="00D226C7">
              <w:tc>
                <w:tcPr>
                  <w:tcW w:w="5165" w:type="dxa"/>
                </w:tcPr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2A1E3F7" wp14:editId="57B34C07">
                        <wp:extent cx="992981" cy="794385"/>
                        <wp:effectExtent l="0" t="0" r="0" b="5715"/>
                        <wp:docPr id="27" name="Рисунок 27" descr="http://alplast-nn.ru/images/sklad_al_dveri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alplast-nn.ru/images/sklad_al_dveri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8756" cy="799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C21259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C4040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Складные стеклянные двери «гармошка»</w:t>
                  </w:r>
                  <w:r w:rsidRPr="00C21259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 xml:space="preserve"> (шарниры используются в большом количестве)</w:t>
                  </w:r>
                </w:p>
              </w:tc>
            </w:tr>
          </w:tbl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4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88575" wp14:editId="6EA495F8">
                  <wp:extent cx="1556385" cy="1092369"/>
                  <wp:effectExtent l="0" t="0" r="5715" b="0"/>
                  <wp:docPr id="22" name="Рисунок 22" descr="http://n.cheapglass.ru/images/news/teleskopicheskie-peregorodki-iz-stekla-gm-toproll/teleskopicheskie-peregorodki-iz-stekla-gm-toproll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n.cheapglass.ru/images/news/teleskopicheskie-peregorodki-iz-stekla-gm-toproll/teleskopicheskie-peregorodki-iz-stekla-gm-toproll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26" cy="114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C4040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C4040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Телескопичекие стеклянные перегородки</w:t>
            </w:r>
          </w:p>
        </w:tc>
        <w:tc>
          <w:tcPr>
            <w:tcW w:w="2911" w:type="dxa"/>
            <w:gridSpan w:val="11"/>
          </w:tcPr>
          <w:tbl>
            <w:tblPr>
              <w:tblW w:w="2640" w:type="dxa"/>
              <w:tblLayout w:type="fixed"/>
              <w:tblLook w:val="04A0" w:firstRow="1" w:lastRow="0" w:firstColumn="1" w:lastColumn="0" w:noHBand="0" w:noVBand="1"/>
            </w:tblPr>
            <w:tblGrid>
              <w:gridCol w:w="2640"/>
            </w:tblGrid>
            <w:tr w:rsidR="0035273B" w:rsidRPr="00796511" w:rsidTr="00D226C7">
              <w:tc>
                <w:tcPr>
                  <w:tcW w:w="2640" w:type="dxa"/>
                </w:tcPr>
                <w:p w:rsidR="0035273B" w:rsidRPr="0079651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96511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1A3B56" wp14:editId="78632FF9">
                        <wp:extent cx="1028700" cy="789776"/>
                        <wp:effectExtent l="0" t="0" r="0" b="0"/>
                        <wp:docPr id="61" name="Рисунок 61" descr="http://domtwoi.ru/wp-content/uploads/2013/08/remont-sten-steklooboi-pautink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domtwoi.ru/wp-content/uploads/2013/08/remont-sten-steklooboi-pautink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4422" cy="81720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C40401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C40401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Стеклообои</w:t>
                  </w:r>
                </w:p>
              </w:tc>
            </w:tr>
            <w:tr w:rsidR="0035273B" w:rsidRPr="00796511" w:rsidTr="00D226C7">
              <w:tc>
                <w:tcPr>
                  <w:tcW w:w="2640" w:type="dxa"/>
                </w:tcPr>
                <w:p w:rsidR="0035273B" w:rsidRPr="00514DDD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4DD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0346C94" wp14:editId="46362CD4">
                        <wp:extent cx="855306" cy="762000"/>
                        <wp:effectExtent l="0" t="0" r="2540" b="0"/>
                        <wp:docPr id="62" name="Рисунок 62" descr="http://abload.de/img/netlzp0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abload.de/img/netlzp0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9263" cy="765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514DDD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4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Стеклоткань</w:t>
                  </w:r>
                </w:p>
                <w:p w:rsidR="0035273B" w:rsidRPr="00514DDD" w:rsidRDefault="0035273B" w:rsidP="00D226C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35273B" w:rsidRPr="00796511" w:rsidTr="00D226C7">
              <w:tc>
                <w:tcPr>
                  <w:tcW w:w="2640" w:type="dxa"/>
                </w:tcPr>
                <w:p w:rsidR="0035273B" w:rsidRPr="00514DDD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4DDD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7628A4C" wp14:editId="0A6051D1">
                        <wp:extent cx="978562" cy="761365"/>
                        <wp:effectExtent l="0" t="0" r="0" b="635"/>
                        <wp:docPr id="63" name="Рисунок 63" descr="http://pro-uteplenie.ru/wp-content/uploads/krashenaya-rulonnaya-steklova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://pro-uteplenie.ru/wp-content/uploads/krashenaya-rulonnaya-steklova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907" cy="80987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514DDD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14DD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Стекловата</w:t>
                  </w:r>
                </w:p>
              </w:tc>
            </w:tr>
          </w:tbl>
          <w:p w:rsidR="0035273B" w:rsidRPr="000A47C9" w:rsidRDefault="0035273B" w:rsidP="00D226C7">
            <w:pPr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052" w:type="dxa"/>
            <w:gridSpan w:val="5"/>
            <w:vMerge w:val="restart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2F67FD" wp14:editId="31B51D11">
                  <wp:extent cx="1101771" cy="847725"/>
                  <wp:effectExtent l="0" t="0" r="3175" b="0"/>
                  <wp:docPr id="33" name="Рисунок 33" descr="http://igate.com.ua/upload/photo/0001/0001/3707/5506/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igate.com.ua/upload/photo/0001/0001/3707/5506/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477" cy="866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514DDD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4DDD">
              <w:rPr>
                <w:rFonts w:ascii="Times New Roman" w:hAnsi="Times New Roman" w:cs="Times New Roman"/>
                <w:b/>
                <w:sz w:val="24"/>
                <w:szCs w:val="24"/>
              </w:rPr>
              <w:t>Ультратонкое гибкое стекло</w:t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,</w:t>
            </w:r>
            <w:r>
              <w:rPr>
                <w:noProof/>
                <w:lang w:eastAsia="ru-RU"/>
              </w:rPr>
              <w:drawing>
                <wp:inline distT="0" distB="0" distL="0" distR="0" wp14:anchorId="0C28EBF2" wp14:editId="18F0636E">
                  <wp:extent cx="971010" cy="1133475"/>
                  <wp:effectExtent l="0" t="0" r="635" b="0"/>
                  <wp:docPr id="79" name="Рисунок 79" descr="https://slg-sauna.ru/upload/iblock/ukladka%20mozaiki1212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slg-sauna.ru/upload/iblock/ukladka%20mozaiki1212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262" cy="1155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C40401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Коврово-мозаичные облицовочные плитки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(стекло облицовочное)</w:t>
            </w:r>
          </w:p>
        </w:tc>
        <w:tc>
          <w:tcPr>
            <w:tcW w:w="2135" w:type="dxa"/>
            <w:gridSpan w:val="2"/>
            <w:vMerge w:val="restart"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7C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23357F" wp14:editId="36C82E5E">
                  <wp:extent cx="1100374" cy="866775"/>
                  <wp:effectExtent l="0" t="0" r="5080" b="0"/>
                  <wp:docPr id="64" name="Рисунок 64" descr="http://st22.stpulscen.ru/images/product/107/207/301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t22.stpulscen.ru/images/product/107/207/301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064" cy="905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C40401" w:rsidRDefault="0035273B" w:rsidP="00D226C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404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Жидкое стекло</w:t>
            </w:r>
          </w:p>
          <w:p w:rsidR="0035273B" w:rsidRDefault="0035273B" w:rsidP="00D22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A78ED6" wp14:editId="0F1F748C">
                  <wp:extent cx="1170130" cy="762000"/>
                  <wp:effectExtent l="0" t="0" r="0" b="0"/>
                  <wp:docPr id="48" name="Рисунок 48" descr="http://vilant.com.ua/media/uploads/user/blogmanager/2015/09/09/0000035079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vilant.com.ua/media/uploads/user/blogmanager/2015/09/09/0000035079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32" cy="7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E3359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E335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Стеклоэмали</w:t>
            </w:r>
            <w:proofErr w:type="spellEnd"/>
          </w:p>
          <w:p w:rsidR="0035273B" w:rsidRPr="000A47C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3595">
              <w:rPr>
                <w:rFonts w:ascii="Times New Roman" w:hAnsi="Times New Roman" w:cs="Times New Roman"/>
                <w:shd w:val="clear" w:color="auto" w:fill="FFFFFF"/>
              </w:rPr>
              <w:t>(</w:t>
            </w:r>
            <w:proofErr w:type="gramStart"/>
            <w:r w:rsidRPr="00E33595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>представляет</w:t>
            </w:r>
            <w:proofErr w:type="gramEnd"/>
            <w:r w:rsidRPr="00E33595">
              <w:rPr>
                <w:rFonts w:ascii="Times New Roman" w:hAnsi="Times New Roman" w:cs="Times New Roman"/>
                <w:color w:val="231F20"/>
                <w:shd w:val="clear" w:color="auto" w:fill="FFFFFF"/>
              </w:rPr>
              <w:t xml:space="preserve"> собой стекла, наплавленные на металл до образования прочно сцепленного твердого слоя)</w:t>
            </w:r>
          </w:p>
        </w:tc>
      </w:tr>
      <w:tr w:rsidR="0035273B" w:rsidRPr="000A47C9" w:rsidTr="00D226C7">
        <w:trPr>
          <w:trHeight w:val="1419"/>
        </w:trPr>
        <w:tc>
          <w:tcPr>
            <w:tcW w:w="5687" w:type="dxa"/>
            <w:gridSpan w:val="9"/>
            <w:vMerge/>
          </w:tcPr>
          <w:p w:rsidR="0035273B" w:rsidRPr="00C21259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15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C6D94E" wp14:editId="1B8B52E4">
                  <wp:extent cx="1894205" cy="1185061"/>
                  <wp:effectExtent l="0" t="0" r="0" b="0"/>
                  <wp:docPr id="11" name="Рисунок 11" descr="http://interiorsib.ru/upload/iblock/236/236db86991b8814365dc024a15f8703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interiorsib.ru/upload/iblock/236/236db86991b8814365dc024a15f8703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322" cy="1193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383362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383362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Стеклопакеты криволинейной формы </w:t>
            </w:r>
          </w:p>
          <w:p w:rsidR="0035273B" w:rsidRPr="0079651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( «подстривающиеся» под фасад здания)</w:t>
            </w:r>
          </w:p>
        </w:tc>
        <w:tc>
          <w:tcPr>
            <w:tcW w:w="3052" w:type="dxa"/>
            <w:gridSpan w:val="5"/>
            <w:vMerge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135" w:type="dxa"/>
            <w:gridSpan w:val="2"/>
            <w:vMerge/>
          </w:tcPr>
          <w:p w:rsidR="0035273B" w:rsidRPr="000A47C9" w:rsidRDefault="0035273B" w:rsidP="00D226C7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35273B" w:rsidRPr="000A47C9" w:rsidTr="00D226C7">
        <w:trPr>
          <w:trHeight w:val="1738"/>
        </w:trPr>
        <w:tc>
          <w:tcPr>
            <w:tcW w:w="15627" w:type="dxa"/>
            <w:gridSpan w:val="31"/>
          </w:tcPr>
          <w:p w:rsidR="0035273B" w:rsidRPr="003E3F90" w:rsidRDefault="0035273B" w:rsidP="00D226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Вывод: п</w:t>
            </w:r>
            <w:r w:rsidRPr="003E3F90">
              <w:rPr>
                <w:rFonts w:ascii="Times New Roman" w:hAnsi="Times New Roman" w:cs="Times New Roman"/>
                <w:b/>
                <w:sz w:val="24"/>
                <w:szCs w:val="24"/>
              </w:rPr>
              <w:t>римеры показывают, как жесткие системы для повышения их эффективности становятся динамичными, т. е. переходят к более гибкой, быстро меняющейся структуре и к режиму работы, подстраивающемуся под изменение внешней среды. При этом неподвижные части становятся движущимися, жесткая связь заменяется телескопической и т. п.</w:t>
            </w:r>
            <w:r w:rsidRPr="003E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 Прослеживается </w:t>
            </w:r>
            <w:proofErr w:type="spellStart"/>
            <w:r w:rsidRPr="003E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динамизация</w:t>
            </w:r>
            <w:proofErr w:type="spellEnd"/>
            <w:r w:rsidRPr="003E3F9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вещества системы.</w:t>
            </w:r>
            <w:r w:rsidRPr="003E3F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E3F90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F7A83B" wp14:editId="19FDAA24">
                  <wp:extent cx="3956855" cy="485775"/>
                  <wp:effectExtent l="0" t="0" r="5715" b="0"/>
                  <wp:docPr id="44" name="Рисунок 44" descr="http://www.trizminsk.org/i/2110146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trizminsk.org/i/2110146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4111" cy="490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6C7AA8" w:rsidRDefault="0035273B" w:rsidP="0035273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7AA8">
              <w:rPr>
                <w:rFonts w:ascii="Times New Roman" w:hAnsi="Times New Roman" w:cs="Times New Roman"/>
                <w:b/>
                <w:sz w:val="24"/>
                <w:szCs w:val="24"/>
              </w:rPr>
              <w:t>Закон перехода с макро на микроуровень</w:t>
            </w:r>
          </w:p>
        </w:tc>
      </w:tr>
      <w:tr w:rsidR="0035273B" w:rsidRPr="00FA29D0" w:rsidTr="00D226C7">
        <w:trPr>
          <w:trHeight w:val="1683"/>
        </w:trPr>
        <w:tc>
          <w:tcPr>
            <w:tcW w:w="3850" w:type="dxa"/>
            <w:gridSpan w:val="4"/>
          </w:tcPr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927"/>
            </w:tblGrid>
            <w:tr w:rsidR="0035273B" w:rsidRPr="00FA29D0" w:rsidTr="00D226C7">
              <w:trPr>
                <w:jc w:val="center"/>
              </w:trPr>
              <w:tc>
                <w:tcPr>
                  <w:tcW w:w="2927" w:type="dxa"/>
                </w:tcPr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374DE3A" wp14:editId="257E24EC">
                        <wp:extent cx="1295399" cy="971550"/>
                        <wp:effectExtent l="0" t="0" r="635" b="0"/>
                        <wp:docPr id="12" name="Рисунок 12" descr="http://overboss.ru/foto14.png?i=2906&amp;k=armirovannoe-steklo-fot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://overboss.ru/foto14.png?i=2906&amp;k=armirovannoe-steklo-fot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1347051" cy="10102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Стекло армированное</w:t>
                  </w:r>
                </w:p>
              </w:tc>
            </w:tr>
            <w:tr w:rsidR="0035273B" w:rsidRPr="00FA29D0" w:rsidTr="00D226C7">
              <w:trPr>
                <w:jc w:val="center"/>
              </w:trPr>
              <w:tc>
                <w:tcPr>
                  <w:tcW w:w="2927" w:type="dxa"/>
                </w:tcPr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35B4101" wp14:editId="0ED9CA50">
                        <wp:extent cx="1257300" cy="1309434"/>
                        <wp:effectExtent l="0" t="0" r="0" b="5080"/>
                        <wp:docPr id="24" name="Рисунок 24" descr="http://o-peregorodkah.ru/wp-content/uploads/2015/03/peregorodka-v-vannoj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o-peregorodkah.ru/wp-content/uploads/2015/03/peregorodka-v-vannoj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3556" cy="13471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Стеклоблоки</w:t>
                  </w:r>
                </w:p>
                <w:p w:rsidR="0035273B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43317C8" wp14:editId="472440C0">
                        <wp:extent cx="1396342" cy="1504950"/>
                        <wp:effectExtent l="0" t="0" r="0" b="0"/>
                        <wp:docPr id="34" name="Рисунок 34" descr="http://www.edilportale.com/Upload/prodotti/Profilit-12672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www.edilportale.com/Upload/prodotti/Profilit-12672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7934" cy="154977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>Стеклопрофилит</w:t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5273B" w:rsidRPr="00FA29D0" w:rsidTr="00D226C7">
              <w:trPr>
                <w:trHeight w:val="1770"/>
                <w:jc w:val="center"/>
              </w:trPr>
              <w:tc>
                <w:tcPr>
                  <w:tcW w:w="2927" w:type="dxa"/>
                </w:tcPr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4D4F192" wp14:editId="0844567E">
                        <wp:extent cx="1332062" cy="952500"/>
                        <wp:effectExtent l="0" t="0" r="1905" b="0"/>
                        <wp:docPr id="17" name="Рисунок 17" descr="http://tandem86.ru/production/tripleks/img/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http://tandem86.ru/production/tripleks/img/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0893" cy="9874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Триплекс </w:t>
                  </w:r>
                </w:p>
              </w:tc>
            </w:tr>
          </w:tbl>
          <w:p w:rsidR="0035273B" w:rsidRPr="00FA29D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3395" w:type="dxa"/>
            <w:gridSpan w:val="8"/>
          </w:tcPr>
          <w:tbl>
            <w:tblPr>
              <w:tblStyle w:val="a5"/>
              <w:tblW w:w="50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19"/>
            </w:tblGrid>
            <w:tr w:rsidR="0035273B" w:rsidTr="00D226C7">
              <w:tc>
                <w:tcPr>
                  <w:tcW w:w="5019" w:type="dxa"/>
                </w:tcPr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0B6DB31" wp14:editId="4203C237">
                        <wp:extent cx="1277341" cy="828675"/>
                        <wp:effectExtent l="0" t="0" r="0" b="0"/>
                        <wp:docPr id="9" name="Рисунок 9" descr="https://polimerinfo.com/wp-content/uploads/2015/04/stekloplastik-svojstva-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polimerinfo.com/wp-content/uploads/2015/04/stekloplastik-svojstva-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0521" cy="87615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proofErr w:type="spellStart"/>
                  <w:r w:rsidRPr="00620F54"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Стеклокомпозитный</w:t>
                  </w:r>
                  <w:proofErr w:type="spellEnd"/>
                </w:p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20F54"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>профиль</w:t>
                  </w:r>
                  <w:proofErr w:type="gramEnd"/>
                  <w:r w:rsidRPr="00620F54">
                    <w:rPr>
                      <w:rFonts w:ascii="Times New Roman" w:hAnsi="Times New Roman" w:cs="Times New Roman"/>
                      <w:b/>
                      <w:spacing w:val="2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</w:tr>
            <w:tr w:rsidR="0035273B" w:rsidTr="00D226C7">
              <w:tc>
                <w:tcPr>
                  <w:tcW w:w="5019" w:type="dxa"/>
                </w:tcPr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53E8289" wp14:editId="6A229157">
                        <wp:extent cx="1381125" cy="1230457"/>
                        <wp:effectExtent l="0" t="0" r="0" b="8255"/>
                        <wp:docPr id="38" name="Рисунок 38" descr="http://abload.de/img/netlzp0g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abload.de/img/netlzp0g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7615" cy="12362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Волокнистые</w:t>
                  </w:r>
                </w:p>
                <w:p w:rsidR="0035273B" w:rsidRPr="00620F54" w:rsidRDefault="0035273B" w:rsidP="00D226C7">
                  <w:pPr>
                    <w:pStyle w:val="a3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20F54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shd w:val="clear" w:color="auto" w:fill="FFFFFF"/>
                    </w:rPr>
                    <w:t>стеклопластики</w:t>
                  </w:r>
                  <w:proofErr w:type="gramEnd"/>
                </w:p>
              </w:tc>
            </w:tr>
          </w:tbl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35273B" w:rsidRPr="00FA29D0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gridSpan w:val="15"/>
          </w:tcPr>
          <w:tbl>
            <w:tblPr>
              <w:tblpPr w:leftFromText="180" w:rightFromText="180" w:vertAnchor="page" w:horzAnchor="margin" w:tblpXSpec="center" w:tblpY="6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40"/>
            </w:tblGrid>
            <w:tr w:rsidR="0035273B" w:rsidRPr="00FA29D0" w:rsidTr="00D226C7">
              <w:trPr>
                <w:trHeight w:val="2402"/>
              </w:trPr>
              <w:tc>
                <w:tcPr>
                  <w:tcW w:w="2440" w:type="dxa"/>
                </w:tcPr>
                <w:p w:rsidR="0035273B" w:rsidRPr="00620F54" w:rsidRDefault="0035273B" w:rsidP="00D226C7">
                  <w:pPr>
                    <w:pStyle w:val="a3"/>
                    <w:jc w:val="both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B2EB310" wp14:editId="59983B56">
                        <wp:extent cx="1238250" cy="1238250"/>
                        <wp:effectExtent l="0" t="0" r="0" b="0"/>
                        <wp:docPr id="15" name="Рисунок 15" descr="https://im0-tub-ru.yandex.net/i?id=6950c9807847bdc69735c6e6fa35f53c&amp;n=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im0-tub-ru.yandex.net/i?id=6950c9807847bdc69735c6e6fa35f53c&amp;n=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1238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Пеностекло</w:t>
                  </w:r>
                </w:p>
              </w:tc>
            </w:tr>
            <w:tr w:rsidR="0035273B" w:rsidRPr="00FA29D0" w:rsidTr="00D226C7">
              <w:tc>
                <w:tcPr>
                  <w:tcW w:w="2440" w:type="dxa"/>
                </w:tcPr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02939DE" wp14:editId="089DDB82">
                        <wp:extent cx="1294580" cy="913680"/>
                        <wp:effectExtent l="0" t="0" r="1270" b="1270"/>
                        <wp:docPr id="25" name="Рисунок 25" descr="http://www.tor-impeks.ru/upload/medialibrary/c43/%D0%A1%D1%82%D0%B5%D0%BA%D0%BB%D0%BE%D1%88%D0%B0%D1%80%D0%B8%D0%BA%D0%B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www.tor-impeks.ru/upload/medialibrary/c43/%D0%A1%D1%82%D0%B5%D0%BA%D0%BB%D0%BE%D1%88%D0%B0%D1%80%D0%B8%D0%BA%D0%B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85800" cy="97806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eastAsia="ru-RU"/>
                    </w:rPr>
                    <w:t xml:space="preserve">Микрошарики </w:t>
                  </w:r>
                </w:p>
                <w:p w:rsidR="0035273B" w:rsidRPr="00620F54" w:rsidRDefault="0035273B" w:rsidP="00D226C7">
                  <w:pPr>
                    <w:pStyle w:val="a3"/>
                    <w:jc w:val="center"/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</w:pPr>
                  <w:r w:rsidRPr="00620F54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t>(для разметки дорог)</w:t>
                  </w:r>
                </w:p>
              </w:tc>
            </w:tr>
          </w:tbl>
          <w:p w:rsidR="0035273B" w:rsidRDefault="0035273B" w:rsidP="00D226C7">
            <w:pPr>
              <w:pStyle w:val="a3"/>
              <w:ind w:left="319" w:hanging="319"/>
              <w:jc w:val="center"/>
              <w:rPr>
                <w:noProof/>
                <w:lang w:eastAsia="ru-RU"/>
              </w:rPr>
            </w:pPr>
          </w:p>
          <w:p w:rsidR="0035273B" w:rsidRDefault="0035273B" w:rsidP="00D226C7">
            <w:pPr>
              <w:pStyle w:val="a3"/>
              <w:ind w:left="319" w:hanging="31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AFAC63F" wp14:editId="71942551">
                  <wp:extent cx="1222298" cy="828040"/>
                  <wp:effectExtent l="0" t="0" r="0" b="0"/>
                  <wp:docPr id="66" name="Рисунок 66" descr="https://3.bp.blogspot.com/-22VRnGYujoU/U4YMcCkNHSI/AAAAAAAAAFw/dqOqkei3ndE/s1600/aerogel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3.bp.blogspot.com/-22VRnGYujoU/U4YMcCkNHSI/AAAAAAAAAFw/dqOqkei3ndE/s1600/aerogel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635" cy="852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AB2921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B2921">
              <w:rPr>
                <w:rFonts w:ascii="Times New Roman" w:hAnsi="Times New Roman" w:cs="Times New Roman"/>
                <w:b/>
                <w:sz w:val="24"/>
                <w:szCs w:val="24"/>
              </w:rPr>
              <w:t>Аэрогель</w:t>
            </w:r>
            <w:proofErr w:type="spellEnd"/>
          </w:p>
          <w:p w:rsidR="0035273B" w:rsidRPr="003D3B02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3D3B02">
              <w:rPr>
                <w:rFonts w:ascii="Times New Roman" w:hAnsi="Times New Roman" w:cs="Times New Roman"/>
              </w:rPr>
              <w:t>Пенообразный материал с открытыми порами, состоящий приблизительно на 4 % из силикона и на 96 % – из воздуха. Микропоры пены захватывают воздух, предотвращая конвекцию, но пропуская свет.</w:t>
            </w:r>
          </w:p>
          <w:p w:rsidR="0035273B" w:rsidRPr="00CA26A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3B02">
              <w:rPr>
                <w:rFonts w:ascii="Times New Roman" w:hAnsi="Times New Roman" w:cs="Times New Roman"/>
              </w:rPr>
              <w:t>Аэрогель</w:t>
            </w:r>
            <w:proofErr w:type="spellEnd"/>
            <w:r w:rsidRPr="003D3B02">
              <w:rPr>
                <w:rFonts w:ascii="Times New Roman" w:hAnsi="Times New Roman" w:cs="Times New Roman"/>
              </w:rPr>
              <w:t xml:space="preserve"> обеспечивает одновременно высокую прозрачность и изоляцию. («прозрачная изоляция»). Некоторые прозрачные разновидности</w:t>
            </w:r>
            <w:r w:rsidRPr="003D3B02">
              <w:rPr>
                <w:rStyle w:val="apple-converted-space"/>
              </w:rPr>
              <w:t> </w:t>
            </w:r>
            <w:proofErr w:type="spellStart"/>
            <w:r w:rsidRPr="003D3B02">
              <w:rPr>
                <w:rFonts w:ascii="Times New Roman" w:hAnsi="Times New Roman" w:cs="Times New Roman"/>
              </w:rPr>
              <w:t>аэрогеля</w:t>
            </w:r>
            <w:proofErr w:type="spellEnd"/>
            <w:r w:rsidRPr="003D3B02">
              <w:rPr>
                <w:rStyle w:val="apple-converted-space"/>
              </w:rPr>
              <w:t> </w:t>
            </w:r>
            <w:r w:rsidRPr="003D3B02">
              <w:rPr>
                <w:rFonts w:ascii="Times New Roman" w:hAnsi="Times New Roman" w:cs="Times New Roman"/>
              </w:rPr>
              <w:t>рассматриваются учеными в качестве</w:t>
            </w:r>
            <w:r w:rsidRPr="003D3B02">
              <w:rPr>
                <w:rStyle w:val="apple-converted-space"/>
              </w:rPr>
              <w:t> </w:t>
            </w:r>
            <w:r w:rsidRPr="003D3B02">
              <w:rPr>
                <w:rFonts w:ascii="Times New Roman" w:hAnsi="Times New Roman" w:cs="Times New Roman"/>
              </w:rPr>
              <w:t>замены</w:t>
            </w:r>
            <w:r w:rsidRPr="003D3B02">
              <w:rPr>
                <w:rStyle w:val="apple-converted-space"/>
              </w:rPr>
              <w:t> </w:t>
            </w:r>
            <w:r w:rsidRPr="003D3B02">
              <w:rPr>
                <w:rFonts w:ascii="Times New Roman" w:hAnsi="Times New Roman" w:cs="Times New Roman"/>
              </w:rPr>
              <w:t>оконному</w:t>
            </w:r>
            <w:r w:rsidRPr="003D3B02">
              <w:rPr>
                <w:rStyle w:val="apple-converted-space"/>
              </w:rPr>
              <w:t> </w:t>
            </w:r>
            <w:r w:rsidRPr="003D3B02">
              <w:rPr>
                <w:rFonts w:ascii="Times New Roman" w:hAnsi="Times New Roman" w:cs="Times New Roman"/>
              </w:rPr>
              <w:t>стеклу.</w:t>
            </w:r>
          </w:p>
        </w:tc>
        <w:tc>
          <w:tcPr>
            <w:tcW w:w="4120" w:type="dxa"/>
            <w:gridSpan w:val="4"/>
          </w:tcPr>
          <w:p w:rsidR="0035273B" w:rsidRDefault="0035273B" w:rsidP="00D226C7">
            <w:pPr>
              <w:pStyle w:val="1"/>
              <w:shd w:val="clear" w:color="auto" w:fill="FFFFFF"/>
              <w:spacing w:before="0" w:beforeAutospacing="0" w:after="0" w:afterAutospacing="0"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B688ABC" wp14:editId="549F474E">
                  <wp:extent cx="1971675" cy="1314450"/>
                  <wp:effectExtent l="0" t="0" r="9525" b="0"/>
                  <wp:docPr id="19" name="Рисунок 19" descr="Появились скоростные и многоцветные электрохромные стек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оявились скоростные и многоцветные электрохромные стек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3D3B02" w:rsidRDefault="0035273B" w:rsidP="00D226C7">
            <w:pPr>
              <w:pStyle w:val="1"/>
              <w:shd w:val="clear" w:color="auto" w:fill="FFFFFF"/>
              <w:spacing w:before="0" w:beforeAutospacing="0" w:after="0" w:afterAutospacing="0" w:line="270" w:lineRule="atLeast"/>
              <w:jc w:val="center"/>
              <w:textAlignment w:val="baseline"/>
              <w:rPr>
                <w:bCs w:val="0"/>
                <w:sz w:val="24"/>
                <w:szCs w:val="24"/>
              </w:rPr>
            </w:pPr>
            <w:proofErr w:type="spellStart"/>
            <w:r w:rsidRPr="003D3B02">
              <w:rPr>
                <w:bCs w:val="0"/>
                <w:sz w:val="24"/>
                <w:szCs w:val="24"/>
              </w:rPr>
              <w:t>Электрохромное</w:t>
            </w:r>
            <w:proofErr w:type="spellEnd"/>
            <w:r w:rsidRPr="003D3B02">
              <w:rPr>
                <w:bCs w:val="0"/>
                <w:sz w:val="24"/>
                <w:szCs w:val="24"/>
              </w:rPr>
              <w:t xml:space="preserve"> стекло</w:t>
            </w:r>
          </w:p>
          <w:p w:rsidR="0035273B" w:rsidRPr="003D3B02" w:rsidRDefault="0035273B" w:rsidP="00D226C7">
            <w:pPr>
              <w:pStyle w:val="a3"/>
              <w:jc w:val="center"/>
              <w:rPr>
                <w:rStyle w:val="apple-converted-space"/>
                <w:rFonts w:ascii="Times New Roman" w:hAnsi="Times New Roman" w:cs="Times New Roman"/>
              </w:rPr>
            </w:pPr>
            <w:proofErr w:type="spellStart"/>
            <w:r w:rsidRPr="003D3B02">
              <w:rPr>
                <w:rFonts w:ascii="Times New Roman" w:hAnsi="Times New Roman" w:cs="Times New Roman"/>
                <w:shd w:val="clear" w:color="auto" w:fill="FFFFFF"/>
              </w:rPr>
              <w:t>Электрохромный</w:t>
            </w:r>
            <w:proofErr w:type="spellEnd"/>
            <w:r w:rsidRPr="003D3B02">
              <w:rPr>
                <w:rFonts w:ascii="Times New Roman" w:hAnsi="Times New Roman" w:cs="Times New Roman"/>
                <w:shd w:val="clear" w:color="auto" w:fill="FFFFFF"/>
              </w:rPr>
              <w:t xml:space="preserve"> слой внутри</w:t>
            </w:r>
            <w:r w:rsidRPr="003D3B0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3D3B02">
              <w:rPr>
                <w:rFonts w:ascii="Times New Roman" w:hAnsi="Times New Roman" w:cs="Times New Roman"/>
              </w:rPr>
              <w:t>стекла</w:t>
            </w:r>
            <w:r w:rsidRPr="003D3B02">
              <w:rPr>
                <w:rStyle w:val="apple-converted-space"/>
                <w:rFonts w:ascii="Times New Roman" w:hAnsi="Times New Roman" w:cs="Times New Roman"/>
                <w:shd w:val="clear" w:color="auto" w:fill="FFFFFF"/>
              </w:rPr>
              <w:t> </w:t>
            </w:r>
            <w:r w:rsidRPr="003D3B02">
              <w:rPr>
                <w:rFonts w:ascii="Times New Roman" w:hAnsi="Times New Roman" w:cs="Times New Roman"/>
                <w:shd w:val="clear" w:color="auto" w:fill="FFFFFF"/>
              </w:rPr>
              <w:t>меняет свои поглощающие свойства под действием электрического напряжения и переходит из нормально прозрачного состояния в непрозрачное.</w:t>
            </w:r>
            <w:r w:rsidRPr="003D3B02">
              <w:rPr>
                <w:rFonts w:ascii="Times New Roman" w:hAnsi="Times New Roman" w:cs="Times New Roman"/>
              </w:rPr>
              <w:t xml:space="preserve"> Переключение состояния происходит при очень малом постоянном токе (напряжение 1–2 В). Отключение напряжения останавливает </w:t>
            </w:r>
            <w:proofErr w:type="spellStart"/>
            <w:r w:rsidRPr="003D3B02">
              <w:rPr>
                <w:rFonts w:ascii="Times New Roman" w:hAnsi="Times New Roman" w:cs="Times New Roman"/>
              </w:rPr>
              <w:t>электрохромный</w:t>
            </w:r>
            <w:proofErr w:type="spellEnd"/>
            <w:r w:rsidRPr="003D3B02">
              <w:rPr>
                <w:rFonts w:ascii="Times New Roman" w:hAnsi="Times New Roman" w:cs="Times New Roman"/>
              </w:rPr>
              <w:t xml:space="preserve"> процесс, фиксируя текущую пропускную способность окна. При обратном изменении напряжения характеристики окна возвращаются к первоначальному состоянию. В отличии от </w:t>
            </w:r>
            <w:proofErr w:type="spellStart"/>
            <w:r w:rsidRPr="003D3B02">
              <w:rPr>
                <w:rFonts w:ascii="Times New Roman" w:hAnsi="Times New Roman" w:cs="Times New Roman"/>
              </w:rPr>
              <w:t>термохромных</w:t>
            </w:r>
            <w:proofErr w:type="spellEnd"/>
            <w:r w:rsidRPr="003D3B02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3D3B02">
              <w:rPr>
                <w:rFonts w:ascii="Times New Roman" w:hAnsi="Times New Roman" w:cs="Times New Roman"/>
              </w:rPr>
              <w:t>фотохромных</w:t>
            </w:r>
            <w:proofErr w:type="spellEnd"/>
            <w:r w:rsidRPr="003D3B02">
              <w:rPr>
                <w:rFonts w:ascii="Times New Roman" w:hAnsi="Times New Roman" w:cs="Times New Roman"/>
              </w:rPr>
              <w:t xml:space="preserve"> покрытий, </w:t>
            </w:r>
            <w:proofErr w:type="spellStart"/>
            <w:r w:rsidRPr="003D3B02">
              <w:rPr>
                <w:rFonts w:ascii="Times New Roman" w:hAnsi="Times New Roman" w:cs="Times New Roman"/>
              </w:rPr>
              <w:t>электрохромные</w:t>
            </w:r>
            <w:proofErr w:type="spellEnd"/>
            <w:r w:rsidRPr="003D3B02">
              <w:rPr>
                <w:rFonts w:ascii="Times New Roman" w:hAnsi="Times New Roman" w:cs="Times New Roman"/>
              </w:rPr>
              <w:t xml:space="preserve"> окна обладают плавной регулировкой.</w:t>
            </w:r>
          </w:p>
          <w:p w:rsidR="0035273B" w:rsidRPr="00CA26A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3B02">
              <w:rPr>
                <w:rStyle w:val="apple-converted-space"/>
                <w:rFonts w:ascii="Times New Roman" w:hAnsi="Times New Roman" w:cs="Times New Roman"/>
              </w:rPr>
              <w:t xml:space="preserve">Появились скоростные и многоцветные </w:t>
            </w:r>
            <w:proofErr w:type="spellStart"/>
            <w:r w:rsidRPr="003D3B02">
              <w:rPr>
                <w:rStyle w:val="apple-converted-space"/>
                <w:rFonts w:ascii="Times New Roman" w:hAnsi="Times New Roman" w:cs="Times New Roman"/>
              </w:rPr>
              <w:t>электрохромные</w:t>
            </w:r>
            <w:proofErr w:type="spellEnd"/>
            <w:r w:rsidRPr="003D3B02">
              <w:rPr>
                <w:rStyle w:val="apple-converted-space"/>
                <w:rFonts w:ascii="Times New Roman" w:hAnsi="Times New Roman" w:cs="Times New Roman"/>
              </w:rPr>
              <w:t xml:space="preserve"> стекла.</w:t>
            </w:r>
          </w:p>
        </w:tc>
      </w:tr>
      <w:tr w:rsidR="0035273B" w:rsidRPr="000A47C9" w:rsidTr="00D226C7">
        <w:trPr>
          <w:trHeight w:val="862"/>
        </w:trPr>
        <w:tc>
          <w:tcPr>
            <w:tcW w:w="7245" w:type="dxa"/>
            <w:gridSpan w:val="12"/>
          </w:tcPr>
          <w:p w:rsidR="0035273B" w:rsidRPr="00895E17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gramStart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степени дробления вещества и объединение дробных частей в новую систему</w:t>
            </w:r>
          </w:p>
          <w:p w:rsidR="0035273B" w:rsidRPr="00895E17" w:rsidRDefault="0035273B" w:rsidP="00D226C7">
            <w:pPr>
              <w:pStyle w:val="a3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4262" w:type="dxa"/>
            <w:gridSpan w:val="15"/>
          </w:tcPr>
          <w:p w:rsidR="0035273B" w:rsidRPr="00895E17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proofErr w:type="gramStart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увеличение</w:t>
            </w:r>
            <w:proofErr w:type="gramEnd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степени дробления "смеси" вещества с пустотой (переход к КПМ - капиллярно-пористым материалам)</w:t>
            </w:r>
          </w:p>
        </w:tc>
        <w:tc>
          <w:tcPr>
            <w:tcW w:w="4120" w:type="dxa"/>
            <w:gridSpan w:val="4"/>
          </w:tcPr>
          <w:p w:rsidR="0035273B" w:rsidRPr="00895E17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ru-RU"/>
              </w:rPr>
            </w:pPr>
            <w:proofErr w:type="gramStart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замена</w:t>
            </w:r>
            <w:proofErr w:type="gramEnd"/>
            <w:r w:rsidRPr="00895E17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вещественной части системы на полевую (переход к действию "поле плюс вещество")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007895" w:rsidRDefault="0035273B" w:rsidP="00D226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Вывод: п</w:t>
            </w:r>
            <w:r w:rsidRPr="000078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римеры подтверждения развития ТС идет сначала на макроуровне, а затем на микроуровне.</w:t>
            </w:r>
            <w:r w:rsidRPr="0000789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 xml:space="preserve">  </w:t>
            </w:r>
            <w:r w:rsidRPr="00007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00789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величение ГПФ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достигается</w:t>
            </w:r>
            <w:r w:rsidRPr="00007895"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заменой</w:t>
            </w:r>
            <w:proofErr w:type="gramEnd"/>
            <w:r w:rsidRPr="0000789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части системы веществом</w:t>
            </w: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>электрохромным</w:t>
            </w:r>
            <w:proofErr w:type="spellEnd"/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 слоем)</w:t>
            </w:r>
            <w:r w:rsidRPr="00007895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</w:rPr>
              <w:t xml:space="preserve">, способным при взаимодействии с полем </w:t>
            </w:r>
            <w:r w:rsidRPr="007F6E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изменять поглощающие свойства</w:t>
            </w:r>
            <w:r w:rsidRPr="007F6EA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7F6EAD">
              <w:rPr>
                <w:rFonts w:ascii="Times New Roman" w:hAnsi="Times New Roman" w:cs="Times New Roman"/>
                <w:b/>
                <w:sz w:val="24"/>
                <w:szCs w:val="24"/>
              </w:rPr>
              <w:t>стекла</w:t>
            </w:r>
            <w:r w:rsidRPr="007F6EA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35273B" w:rsidRPr="000A47C9" w:rsidTr="00D226C7">
        <w:tc>
          <w:tcPr>
            <w:tcW w:w="15627" w:type="dxa"/>
            <w:gridSpan w:val="31"/>
          </w:tcPr>
          <w:p w:rsidR="0035273B" w:rsidRPr="006C7AA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6C7AA8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9.</w:t>
            </w:r>
            <w:r w:rsidRPr="006C7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C7AA8"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  <w:t>Закон вытеснения человека из ТС</w:t>
            </w:r>
          </w:p>
        </w:tc>
      </w:tr>
      <w:tr w:rsidR="0035273B" w:rsidRPr="000A47C9" w:rsidTr="00D226C7">
        <w:trPr>
          <w:trHeight w:val="6334"/>
        </w:trPr>
        <w:tc>
          <w:tcPr>
            <w:tcW w:w="4707" w:type="dxa"/>
            <w:gridSpan w:val="7"/>
          </w:tcPr>
          <w:p w:rsidR="0035273B" w:rsidRPr="000063F5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0063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7F6295" wp14:editId="1AF5F9DF">
                  <wp:extent cx="2166446" cy="1228725"/>
                  <wp:effectExtent l="0" t="0" r="5715" b="0"/>
                  <wp:docPr id="2" name="Рисунок 2" descr="http://www.stroynet.ru/users/files/27697-53436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stroynet.ru/users/files/27697-53436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384315" cy="1352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</w:pPr>
            <w:r w:rsidRPr="009D5DAA">
              <w:rPr>
                <w:rFonts w:ascii="Times New Roman" w:hAnsi="Times New Roman" w:cs="Times New Roman"/>
                <w:b/>
                <w:sz w:val="24"/>
                <w:szCs w:val="24"/>
              </w:rPr>
              <w:t>Стекло самоочищающееся</w:t>
            </w:r>
          </w:p>
          <w:p w:rsidR="0035273B" w:rsidRPr="00383362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3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38336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83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лагодаря</w:t>
            </w:r>
            <w:proofErr w:type="gramEnd"/>
            <w:r w:rsidRPr="00383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нанесенному специальному покрытию очистка стекол производится сама по себе. В течение нескольких солнечных дней — это покрытие под действием ультрафиолетового излучения начинает действовать, в ходе чего на внешней стороне оконн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изделия грязь и пыль начинаю</w:t>
            </w:r>
            <w:r w:rsidRPr="003833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 разлагаться. После выпадения осадков разложенные загрязнения смываются, тем самым оставляя окно абсолютно чистым. Такая пленка служит столько же времени, сколько простоит и окно, а также она успешно убирает даже возможные сильные загрязнения).</w:t>
            </w:r>
          </w:p>
          <w:p w:rsidR="0035273B" w:rsidRPr="006C7AA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245" w:type="dxa"/>
            <w:gridSpan w:val="14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5FB">
              <w:rPr>
                <w:b/>
                <w:noProof/>
                <w:lang w:eastAsia="ru-RU"/>
              </w:rPr>
              <w:drawing>
                <wp:inline distT="0" distB="0" distL="0" distR="0" wp14:anchorId="697FB0B5" wp14:editId="62AB01A5">
                  <wp:extent cx="1619250" cy="1425277"/>
                  <wp:effectExtent l="0" t="0" r="0" b="3810"/>
                  <wp:docPr id="20" name="Рисунок 20" descr="http://www.tuniktop.by/wp-content/uploads/2014/09/integra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tuniktop.by/wp-content/uploads/2014/09/integra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317" cy="1427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5FB">
              <w:rPr>
                <w:rFonts w:ascii="Times New Roman" w:hAnsi="Times New Roman" w:cs="Times New Roman"/>
                <w:b/>
                <w:sz w:val="24"/>
                <w:szCs w:val="24"/>
              </w:rPr>
              <w:t>«Умные» окна</w:t>
            </w:r>
          </w:p>
          <w:p w:rsidR="0035273B" w:rsidRPr="000E55FB" w:rsidRDefault="0035273B" w:rsidP="00D226C7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E55FB">
              <w:rPr>
                <w:rFonts w:ascii="Times New Roman" w:hAnsi="Times New Roman" w:cs="Times New Roman"/>
                <w:sz w:val="24"/>
                <w:szCs w:val="24"/>
              </w:rPr>
              <w:t>мультифункцион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комплекс.</w:t>
            </w:r>
          </w:p>
          <w:p w:rsidR="0035273B" w:rsidRPr="006C7AA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shd w:val="clear" w:color="auto" w:fill="FFFFFF"/>
              </w:rPr>
            </w:pPr>
            <w:r w:rsidRPr="000E55F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Их работа координируется настраиваемой интеллектуальной системой, получающей информацию с разнообразных датчиков, контролирующих температуру и влажность воздуха в помещении, уровень CO2, яркость поступающего в помещение света, датчиков дождя и пр. Всё оборудование умных окон может срабатывать без вмешательства человека в соответствии с настройками, либо по команде интегрированного в систему устройства (смартфона, компьютера).</w:t>
            </w:r>
          </w:p>
          <w:p w:rsidR="0035273B" w:rsidRPr="008C7DC4" w:rsidRDefault="0035273B" w:rsidP="00D226C7">
            <w:pPr>
              <w:pStyle w:val="a3"/>
              <w:jc w:val="center"/>
              <w:rPr>
                <w:b/>
                <w:spacing w:val="2"/>
                <w:shd w:val="clear" w:color="auto" w:fill="FFFFFF"/>
              </w:rPr>
            </w:pPr>
            <w:r w:rsidRPr="0008721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5670" w:type="dxa"/>
            <w:gridSpan w:val="10"/>
          </w:tcPr>
          <w:p w:rsidR="0035273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color w:val="4A4E57"/>
                <w:sz w:val="24"/>
                <w:szCs w:val="24"/>
                <w:shd w:val="clear" w:color="auto" w:fill="DCF3FF"/>
              </w:rPr>
            </w:pPr>
            <w:r w:rsidRPr="000348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6AF460" wp14:editId="032DF420">
                  <wp:extent cx="1609724" cy="887990"/>
                  <wp:effectExtent l="0" t="0" r="0" b="7620"/>
                  <wp:docPr id="21" name="Рисунок 21" descr="https://www.ecohouse-eg.com/pictures/343979/smar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ecohouse-eg.com/pictures/343979/smar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4647" cy="90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273B" w:rsidRPr="000E55FB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0E55F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Сенсорное окно</w:t>
            </w:r>
          </w:p>
          <w:p w:rsidR="0035273B" w:rsidRPr="0008721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обладает</w:t>
            </w:r>
            <w:proofErr w:type="gramEnd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 xml:space="preserve"> функцией планшета и телевизора и при этом прозрачно. Управление проводится при помощи прикосновения к поверхности стекла. </w:t>
            </w:r>
          </w:p>
          <w:p w:rsidR="0035273B" w:rsidRPr="00087218" w:rsidRDefault="0035273B" w:rsidP="00D226C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21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устройство функционирует за счет использования микропроцессора, c низким показателем энергопотребления. Сенсорное окно оснащено модулями </w:t>
            </w:r>
            <w:proofErr w:type="spellStart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Wi-Fi</w:t>
            </w:r>
            <w:proofErr w:type="spellEnd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Bluetooth</w:t>
            </w:r>
            <w:proofErr w:type="spellEnd"/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. На поверхности окна можно открыть прогноз погоды, электронную почту, посмотреть фильм и многое иное, включая показ рекламы и проведение бизнес-презентаций.</w:t>
            </w:r>
          </w:p>
          <w:p w:rsidR="0035273B" w:rsidRPr="008C7DC4" w:rsidRDefault="0035273B" w:rsidP="00D226C7">
            <w:pPr>
              <w:pStyle w:val="a3"/>
              <w:jc w:val="center"/>
              <w:rPr>
                <w:b/>
                <w:spacing w:val="2"/>
                <w:shd w:val="clear" w:color="auto" w:fill="FFFFFF"/>
              </w:rPr>
            </w:pPr>
            <w:r w:rsidRPr="00087218">
              <w:rPr>
                <w:rFonts w:ascii="Times New Roman" w:hAnsi="Times New Roman" w:cs="Times New Roman"/>
                <w:sz w:val="24"/>
                <w:szCs w:val="24"/>
              </w:rPr>
              <w:t>Отдельный функционал позволит регулировать поступление солнечного света за счет использования виртуальных жалюзи. Для тех, кому не нравится наблюдать дождь за окном, можно просто переключить режим отображения на более яркий пейзаж)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5273B" w:rsidRPr="00D60563" w:rsidRDefault="0035273B" w:rsidP="0035273B">
      <w:pPr>
        <w:pStyle w:val="a3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0348A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D60563">
        <w:rPr>
          <w:rFonts w:ascii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Выводы:</w:t>
      </w:r>
    </w:p>
    <w:p w:rsidR="0035273B" w:rsidRPr="00D60563" w:rsidRDefault="0035273B" w:rsidP="0035273B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563">
        <w:rPr>
          <w:rFonts w:ascii="Times New Roman" w:hAnsi="Times New Roman" w:cs="Times New Roman"/>
          <w:sz w:val="24"/>
          <w:szCs w:val="24"/>
        </w:rPr>
        <w:t xml:space="preserve">1. В процессе исследования была собрана картотека примеров законов развития технических систем на примере вариантов по теме «Эволюция стекла, </w:t>
      </w:r>
      <w:proofErr w:type="spellStart"/>
      <w:r w:rsidRPr="00D60563">
        <w:rPr>
          <w:rFonts w:ascii="Times New Roman" w:hAnsi="Times New Roman" w:cs="Times New Roman"/>
          <w:sz w:val="24"/>
          <w:szCs w:val="24"/>
        </w:rPr>
        <w:t>стекломатериалов</w:t>
      </w:r>
      <w:proofErr w:type="spellEnd"/>
      <w:r w:rsidRPr="00D60563">
        <w:rPr>
          <w:rFonts w:ascii="Times New Roman" w:hAnsi="Times New Roman" w:cs="Times New Roman"/>
          <w:sz w:val="24"/>
          <w:szCs w:val="24"/>
        </w:rPr>
        <w:t xml:space="preserve"> и стеклоизделий» для доказательства выдвинутой гипотезы.</w:t>
      </w:r>
    </w:p>
    <w:p w:rsidR="0035273B" w:rsidRPr="00D60563" w:rsidRDefault="0035273B" w:rsidP="0035273B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563">
        <w:rPr>
          <w:rFonts w:ascii="Times New Roman" w:hAnsi="Times New Roman" w:cs="Times New Roman"/>
          <w:sz w:val="24"/>
          <w:szCs w:val="24"/>
        </w:rPr>
        <w:t xml:space="preserve">2. Отмечены, в том числе, и отрицательные моменты в эволюции </w:t>
      </w:r>
      <w:proofErr w:type="spellStart"/>
      <w:r w:rsidRPr="00D60563">
        <w:rPr>
          <w:rFonts w:ascii="Times New Roman" w:hAnsi="Times New Roman" w:cs="Times New Roman"/>
          <w:sz w:val="24"/>
          <w:szCs w:val="24"/>
        </w:rPr>
        <w:t>стекломатериалов</w:t>
      </w:r>
      <w:proofErr w:type="spellEnd"/>
      <w:r w:rsidRPr="00D60563">
        <w:rPr>
          <w:rFonts w:ascii="Times New Roman" w:hAnsi="Times New Roman" w:cs="Times New Roman"/>
          <w:sz w:val="24"/>
          <w:szCs w:val="24"/>
        </w:rPr>
        <w:t>.</w:t>
      </w:r>
    </w:p>
    <w:p w:rsidR="0035273B" w:rsidRPr="00D60563" w:rsidRDefault="0035273B" w:rsidP="0035273B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563">
        <w:rPr>
          <w:rFonts w:ascii="Times New Roman" w:hAnsi="Times New Roman" w:cs="Times New Roman"/>
          <w:sz w:val="24"/>
          <w:szCs w:val="24"/>
        </w:rPr>
        <w:t xml:space="preserve">3. Следует обратить внимание на методы </w:t>
      </w:r>
      <w:proofErr w:type="spellStart"/>
      <w:r w:rsidRPr="00D60563">
        <w:rPr>
          <w:rFonts w:ascii="Times New Roman" w:hAnsi="Times New Roman" w:cs="Times New Roman"/>
          <w:sz w:val="24"/>
          <w:szCs w:val="24"/>
        </w:rPr>
        <w:t>синектики</w:t>
      </w:r>
      <w:proofErr w:type="spellEnd"/>
      <w:r w:rsidRPr="00D60563">
        <w:rPr>
          <w:rFonts w:ascii="Times New Roman" w:hAnsi="Times New Roman" w:cs="Times New Roman"/>
          <w:sz w:val="24"/>
          <w:szCs w:val="24"/>
        </w:rPr>
        <w:t>, которые откроют новые интересные возможности более глубокого понимания вопроса исследования.</w:t>
      </w:r>
    </w:p>
    <w:p w:rsidR="0035273B" w:rsidRPr="00D60563" w:rsidRDefault="0035273B" w:rsidP="0035273B">
      <w:pPr>
        <w:pStyle w:val="a3"/>
        <w:rPr>
          <w:rFonts w:ascii="Times New Roman" w:hAnsi="Times New Roman" w:cs="Times New Roman"/>
          <w:sz w:val="24"/>
          <w:szCs w:val="24"/>
        </w:rPr>
      </w:pPr>
      <w:r w:rsidRPr="00D60563">
        <w:rPr>
          <w:rFonts w:ascii="Times New Roman" w:hAnsi="Times New Roman" w:cs="Times New Roman"/>
          <w:sz w:val="24"/>
          <w:szCs w:val="24"/>
        </w:rPr>
        <w:t>4. При создании новых материалов и технологий в области строительства следует использовать методы и приемы ТРИЗ, в частности Законы Развития Технических Систем.</w:t>
      </w:r>
    </w:p>
    <w:p w:rsidR="0035273B" w:rsidRPr="003D3B02" w:rsidRDefault="0035273B" w:rsidP="0035273B">
      <w:pPr>
        <w:rPr>
          <w:rFonts w:ascii="Times New Roman" w:hAnsi="Times New Roman" w:cs="Times New Roman"/>
          <w:sz w:val="24"/>
          <w:szCs w:val="24"/>
        </w:rPr>
      </w:pPr>
    </w:p>
    <w:p w:rsidR="0035273B" w:rsidRDefault="0035273B" w:rsidP="0035273B">
      <w:pPr>
        <w:sectPr w:rsidR="0035273B" w:rsidSect="00CA3984">
          <w:pgSz w:w="16838" w:h="11906" w:orient="landscape"/>
          <w:pgMar w:top="568" w:right="1134" w:bottom="284" w:left="1134" w:header="709" w:footer="709" w:gutter="0"/>
          <w:cols w:space="708"/>
          <w:docGrid w:linePitch="360"/>
        </w:sectPr>
      </w:pPr>
    </w:p>
    <w:p w:rsidR="0035273B" w:rsidRPr="00C533B0" w:rsidRDefault="0035273B" w:rsidP="0035273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C533B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Использованная литература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0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iCs/>
          <w:sz w:val="24"/>
          <w:szCs w:val="24"/>
        </w:rPr>
        <w:t>1</w:t>
      </w:r>
      <w:r w:rsidRPr="00C533B0">
        <w:rPr>
          <w:iCs/>
          <w:sz w:val="24"/>
          <w:szCs w:val="24"/>
        </w:rPr>
        <w:t>.</w:t>
      </w:r>
      <w:r w:rsidRPr="00C533B0">
        <w:rPr>
          <w:rStyle w:val="apple-converted-space"/>
          <w:iCs/>
          <w:sz w:val="24"/>
          <w:szCs w:val="24"/>
        </w:rPr>
        <w:t> </w:t>
      </w:r>
      <w:r w:rsidRPr="00C533B0">
        <w:rPr>
          <w:b w:val="0"/>
          <w:bCs w:val="0"/>
          <w:sz w:val="24"/>
          <w:szCs w:val="24"/>
        </w:rPr>
        <w:t>http://ru. wikibooks.org/wiki/Учебник_ТРИЗ/Законы_развития_технических_систем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bCs w:val="0"/>
          <w:sz w:val="24"/>
          <w:szCs w:val="24"/>
        </w:rPr>
        <w:t>2. Материал из свободной энциклопедии, Википедии. http://ru. wikipedia.org/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bCs w:val="0"/>
          <w:sz w:val="24"/>
          <w:szCs w:val="24"/>
        </w:rPr>
        <w:t xml:space="preserve">3. Официальный фонд </w:t>
      </w:r>
      <w:proofErr w:type="spellStart"/>
      <w:r w:rsidRPr="00C533B0">
        <w:rPr>
          <w:b w:val="0"/>
          <w:bCs w:val="0"/>
          <w:sz w:val="24"/>
          <w:szCs w:val="24"/>
        </w:rPr>
        <w:t>Альтшуллера</w:t>
      </w:r>
      <w:proofErr w:type="spellEnd"/>
      <w:r w:rsidRPr="00C533B0">
        <w:rPr>
          <w:b w:val="0"/>
          <w:bCs w:val="0"/>
          <w:sz w:val="24"/>
          <w:szCs w:val="24"/>
        </w:rPr>
        <w:t>. http://www.altshuller.ru/triz/zrts1</w:t>
      </w:r>
      <w:proofErr w:type="gramStart"/>
      <w:r w:rsidRPr="00C533B0">
        <w:rPr>
          <w:b w:val="0"/>
          <w:bCs w:val="0"/>
          <w:sz w:val="24"/>
          <w:szCs w:val="24"/>
        </w:rPr>
        <w:t xml:space="preserve">. </w:t>
      </w:r>
      <w:proofErr w:type="spellStart"/>
      <w:r w:rsidRPr="00C533B0">
        <w:rPr>
          <w:b w:val="0"/>
          <w:bCs w:val="0"/>
          <w:sz w:val="24"/>
          <w:szCs w:val="24"/>
        </w:rPr>
        <w:t>asp</w:t>
      </w:r>
      <w:proofErr w:type="spellEnd"/>
      <w:proofErr w:type="gramEnd"/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bCs w:val="0"/>
          <w:sz w:val="24"/>
          <w:szCs w:val="24"/>
        </w:rPr>
        <w:t xml:space="preserve">4. </w:t>
      </w:r>
      <w:proofErr w:type="spellStart"/>
      <w:r w:rsidRPr="00C533B0">
        <w:rPr>
          <w:b w:val="0"/>
          <w:bCs w:val="0"/>
          <w:sz w:val="24"/>
          <w:szCs w:val="24"/>
        </w:rPr>
        <w:t>Альтшуллер</w:t>
      </w:r>
      <w:proofErr w:type="spellEnd"/>
      <w:r w:rsidRPr="00C533B0">
        <w:rPr>
          <w:b w:val="0"/>
          <w:bCs w:val="0"/>
          <w:sz w:val="24"/>
          <w:szCs w:val="24"/>
        </w:rPr>
        <w:t xml:space="preserve"> Г.С. О законах развития технических систем. - Баку, 20.01.1977.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bCs w:val="0"/>
          <w:sz w:val="24"/>
          <w:szCs w:val="24"/>
        </w:rPr>
        <w:t xml:space="preserve">5. </w:t>
      </w:r>
      <w:proofErr w:type="spellStart"/>
      <w:r w:rsidRPr="00C533B0">
        <w:rPr>
          <w:b w:val="0"/>
          <w:bCs w:val="0"/>
          <w:sz w:val="24"/>
          <w:szCs w:val="24"/>
        </w:rPr>
        <w:t>Золотин</w:t>
      </w:r>
      <w:proofErr w:type="spellEnd"/>
      <w:r w:rsidRPr="00C533B0">
        <w:rPr>
          <w:b w:val="0"/>
          <w:bCs w:val="0"/>
          <w:sz w:val="24"/>
          <w:szCs w:val="24"/>
        </w:rPr>
        <w:t xml:space="preserve"> Б.Л., </w:t>
      </w:r>
      <w:proofErr w:type="spellStart"/>
      <w:r w:rsidRPr="00C533B0">
        <w:rPr>
          <w:b w:val="0"/>
          <w:bCs w:val="0"/>
          <w:sz w:val="24"/>
          <w:szCs w:val="24"/>
        </w:rPr>
        <w:t>Зусман</w:t>
      </w:r>
      <w:proofErr w:type="spellEnd"/>
      <w:r w:rsidRPr="00C533B0">
        <w:rPr>
          <w:b w:val="0"/>
          <w:bCs w:val="0"/>
          <w:sz w:val="24"/>
          <w:szCs w:val="24"/>
        </w:rPr>
        <w:t xml:space="preserve"> А.В. Законы развития и прогнозирования технических систем. </w:t>
      </w:r>
      <w:proofErr w:type="spellStart"/>
      <w:r w:rsidRPr="00C533B0">
        <w:rPr>
          <w:b w:val="0"/>
          <w:bCs w:val="0"/>
          <w:sz w:val="24"/>
          <w:szCs w:val="24"/>
        </w:rPr>
        <w:t>Кишенев</w:t>
      </w:r>
      <w:proofErr w:type="spellEnd"/>
      <w:r w:rsidRPr="00C533B0">
        <w:rPr>
          <w:b w:val="0"/>
          <w:bCs w:val="0"/>
          <w:sz w:val="24"/>
          <w:szCs w:val="24"/>
        </w:rPr>
        <w:t>, Прогресс, 1989 г.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  <w:r w:rsidRPr="00C533B0">
        <w:rPr>
          <w:b w:val="0"/>
          <w:bCs w:val="0"/>
          <w:sz w:val="24"/>
          <w:szCs w:val="24"/>
        </w:rPr>
        <w:t>6. Петров В.М. Закономерности развития технических систем. - Методология и методы технического творчества. - Тезисы докладов и сообщений к научно-практической конференции 30 июня - 2 июля 1984 г. - Новосибирск, 1984 г.</w:t>
      </w:r>
    </w:p>
    <w:p w:rsidR="0035273B" w:rsidRPr="00C533B0" w:rsidRDefault="0035273B" w:rsidP="0035273B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533B0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C533B0">
        <w:rPr>
          <w:rFonts w:ascii="Times New Roman" w:hAnsi="Times New Roman" w:cs="Times New Roman"/>
          <w:sz w:val="24"/>
          <w:szCs w:val="24"/>
        </w:rPr>
        <w:t>Саломатов</w:t>
      </w:r>
      <w:proofErr w:type="spellEnd"/>
      <w:r w:rsidRPr="00C533B0">
        <w:rPr>
          <w:rFonts w:ascii="Times New Roman" w:hAnsi="Times New Roman" w:cs="Times New Roman"/>
          <w:sz w:val="24"/>
          <w:szCs w:val="24"/>
        </w:rPr>
        <w:t xml:space="preserve"> Ю.П. Система законов развития техники (основы теории развития технических </w:t>
      </w:r>
      <w:bookmarkStart w:id="1" w:name="_GoBack"/>
      <w:bookmarkEnd w:id="1"/>
      <w:r w:rsidR="00816265" w:rsidRPr="00C533B0">
        <w:rPr>
          <w:rFonts w:ascii="Times New Roman" w:hAnsi="Times New Roman" w:cs="Times New Roman"/>
          <w:sz w:val="24"/>
          <w:szCs w:val="24"/>
        </w:rPr>
        <w:t>систем) -</w:t>
      </w:r>
      <w:r w:rsidRPr="00C533B0">
        <w:rPr>
          <w:rFonts w:ascii="Times New Roman" w:hAnsi="Times New Roman" w:cs="Times New Roman"/>
          <w:sz w:val="24"/>
          <w:szCs w:val="24"/>
        </w:rPr>
        <w:t>Издание 2-е исправленное и дополненное. Красноярск, 1991-1996г.г.</w:t>
      </w:r>
    </w:p>
    <w:p w:rsidR="0035273B" w:rsidRPr="00C533B0" w:rsidRDefault="0035273B" w:rsidP="0035273B">
      <w:pPr>
        <w:pStyle w:val="1"/>
        <w:shd w:val="clear" w:color="auto" w:fill="FFFFFF"/>
        <w:spacing w:before="0" w:beforeAutospacing="0" w:after="375" w:afterAutospacing="0" w:line="360" w:lineRule="auto"/>
        <w:rPr>
          <w:b w:val="0"/>
          <w:bCs w:val="0"/>
          <w:sz w:val="24"/>
          <w:szCs w:val="24"/>
        </w:rPr>
      </w:pPr>
    </w:p>
    <w:p w:rsidR="0035273B" w:rsidRPr="00C533B0" w:rsidRDefault="0035273B" w:rsidP="0035273B">
      <w:pPr>
        <w:spacing w:line="360" w:lineRule="auto"/>
        <w:jc w:val="center"/>
        <w:rPr>
          <w:sz w:val="24"/>
          <w:szCs w:val="24"/>
        </w:rPr>
      </w:pPr>
    </w:p>
    <w:p w:rsidR="002775B8" w:rsidRDefault="00816265"/>
    <w:sectPr w:rsidR="002775B8" w:rsidSect="00C533B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A0A9A"/>
    <w:multiLevelType w:val="multilevel"/>
    <w:tmpl w:val="B37A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342C1"/>
    <w:multiLevelType w:val="hybridMultilevel"/>
    <w:tmpl w:val="78CA436E"/>
    <w:lvl w:ilvl="0" w:tplc="DF7653AC">
      <w:start w:val="1"/>
      <w:numFmt w:val="decimal"/>
      <w:lvlText w:val="%1.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74D"/>
    <w:rsid w:val="0035273B"/>
    <w:rsid w:val="004B66D2"/>
    <w:rsid w:val="00582EA8"/>
    <w:rsid w:val="007A074D"/>
    <w:rsid w:val="00816265"/>
    <w:rsid w:val="0083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35D5EF-6D55-43A8-A651-F3A2544B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73B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3527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27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5273B"/>
  </w:style>
  <w:style w:type="paragraph" w:styleId="a3">
    <w:name w:val="No Spacing"/>
    <w:uiPriority w:val="1"/>
    <w:qFormat/>
    <w:rsid w:val="0035273B"/>
    <w:pPr>
      <w:spacing w:after="0" w:line="240" w:lineRule="auto"/>
    </w:pPr>
  </w:style>
  <w:style w:type="paragraph" w:styleId="a4">
    <w:name w:val="Normal (Web)"/>
    <w:basedOn w:val="a"/>
    <w:unhideWhenUsed/>
    <w:rsid w:val="0035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52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5273B"/>
    <w:rPr>
      <w:b/>
      <w:bCs/>
    </w:rPr>
  </w:style>
  <w:style w:type="character" w:styleId="a7">
    <w:name w:val="Hyperlink"/>
    <w:basedOn w:val="a0"/>
    <w:uiPriority w:val="99"/>
    <w:semiHidden/>
    <w:unhideWhenUsed/>
    <w:rsid w:val="003527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63" Type="http://schemas.openxmlformats.org/officeDocument/2006/relationships/image" Target="media/image55.png"/><Relationship Id="rId68" Type="http://schemas.openxmlformats.org/officeDocument/2006/relationships/image" Target="media/image60.jpeg"/><Relationship Id="rId76" Type="http://schemas.openxmlformats.org/officeDocument/2006/relationships/image" Target="media/image68.jpeg"/><Relationship Id="rId84" Type="http://schemas.openxmlformats.org/officeDocument/2006/relationships/image" Target="media/image76.jpeg"/><Relationship Id="rId89" Type="http://schemas.openxmlformats.org/officeDocument/2006/relationships/image" Target="media/image81.jpeg"/><Relationship Id="rId97" Type="http://schemas.openxmlformats.org/officeDocument/2006/relationships/image" Target="media/image89.jpeg"/><Relationship Id="rId7" Type="http://schemas.openxmlformats.org/officeDocument/2006/relationships/image" Target="media/image2.gif"/><Relationship Id="rId71" Type="http://schemas.openxmlformats.org/officeDocument/2006/relationships/image" Target="media/image63.jpeg"/><Relationship Id="rId92" Type="http://schemas.openxmlformats.org/officeDocument/2006/relationships/image" Target="media/image84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hyperlink" Target="https://ru.wikipedia.org/wiki/%D0%9F%D1%80%D0%BE%D0%B7%D1%80%D0%B0%D1%87%D0%BD%D0%BE%D1%81%D1%82%D1%8C_%D1%81%D1%80%D0%B5%D0%B4%D1%8B" TargetMode="Externa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5.png"/><Relationship Id="rId58" Type="http://schemas.openxmlformats.org/officeDocument/2006/relationships/image" Target="media/image50.gif"/><Relationship Id="rId66" Type="http://schemas.openxmlformats.org/officeDocument/2006/relationships/image" Target="media/image58.jpeg"/><Relationship Id="rId74" Type="http://schemas.openxmlformats.org/officeDocument/2006/relationships/image" Target="media/image66.gif"/><Relationship Id="rId79" Type="http://schemas.openxmlformats.org/officeDocument/2006/relationships/image" Target="media/image71.jpeg"/><Relationship Id="rId87" Type="http://schemas.openxmlformats.org/officeDocument/2006/relationships/image" Target="media/image79.jpeg"/><Relationship Id="rId5" Type="http://schemas.openxmlformats.org/officeDocument/2006/relationships/image" Target="media/image1.jpeg"/><Relationship Id="rId61" Type="http://schemas.openxmlformats.org/officeDocument/2006/relationships/image" Target="media/image53.jpeg"/><Relationship Id="rId82" Type="http://schemas.openxmlformats.org/officeDocument/2006/relationships/image" Target="media/image74.jpeg"/><Relationship Id="rId90" Type="http://schemas.openxmlformats.org/officeDocument/2006/relationships/image" Target="media/image82.jpeg"/><Relationship Id="rId95" Type="http://schemas.openxmlformats.org/officeDocument/2006/relationships/image" Target="media/image87.jpeg"/><Relationship Id="rId19" Type="http://schemas.openxmlformats.org/officeDocument/2006/relationships/image" Target="media/image1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hyperlink" Target="https://www.kakprosto.ru/kak-846393-kak-pozolotit-metall-v-domashnih-usloviyah" TargetMode="External"/><Relationship Id="rId56" Type="http://schemas.openxmlformats.org/officeDocument/2006/relationships/image" Target="media/image48.png"/><Relationship Id="rId64" Type="http://schemas.openxmlformats.org/officeDocument/2006/relationships/image" Target="media/image56.jpeg"/><Relationship Id="rId69" Type="http://schemas.openxmlformats.org/officeDocument/2006/relationships/image" Target="media/image61.jpeg"/><Relationship Id="rId77" Type="http://schemas.openxmlformats.org/officeDocument/2006/relationships/image" Target="media/image69.jpeg"/><Relationship Id="rId100" Type="http://schemas.openxmlformats.org/officeDocument/2006/relationships/theme" Target="theme/theme1.xml"/><Relationship Id="rId8" Type="http://schemas.openxmlformats.org/officeDocument/2006/relationships/image" Target="media/image3.jpeg"/><Relationship Id="rId51" Type="http://schemas.openxmlformats.org/officeDocument/2006/relationships/image" Target="media/image43.jpeg"/><Relationship Id="rId72" Type="http://schemas.openxmlformats.org/officeDocument/2006/relationships/image" Target="media/image64.jpeg"/><Relationship Id="rId80" Type="http://schemas.openxmlformats.org/officeDocument/2006/relationships/image" Target="media/image72.jpeg"/><Relationship Id="rId85" Type="http://schemas.openxmlformats.org/officeDocument/2006/relationships/image" Target="media/image77.jpeg"/><Relationship Id="rId93" Type="http://schemas.openxmlformats.org/officeDocument/2006/relationships/image" Target="media/image85.jpeg"/><Relationship Id="rId98" Type="http://schemas.openxmlformats.org/officeDocument/2006/relationships/image" Target="media/image90.jpeg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59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4.jpeg"/><Relationship Id="rId70" Type="http://schemas.openxmlformats.org/officeDocument/2006/relationships/image" Target="media/image62.jpeg"/><Relationship Id="rId75" Type="http://schemas.openxmlformats.org/officeDocument/2006/relationships/image" Target="media/image67.jpe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83.jpeg"/><Relationship Id="rId96" Type="http://schemas.openxmlformats.org/officeDocument/2006/relationships/image" Target="media/image88.jpeg"/><Relationship Id="rId1" Type="http://schemas.openxmlformats.org/officeDocument/2006/relationships/numbering" Target="numbering.xml"/><Relationship Id="rId6" Type="http://schemas.openxmlformats.org/officeDocument/2006/relationships/hyperlink" Target="https://www.rmnt.ru/windows.htm" TargetMode="Externa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s://ru.wikipedia.org/wiki/%D0%9E%D0%BF%D1%82%D0%B8%D1%87%D0%B5%D1%81%D0%BA%D0%B8%D0%B5_%D1%81%D0%B8%D1%81%D1%82%D0%B5%D0%BC%D1%8B" TargetMode="External"/><Relationship Id="rId36" Type="http://schemas.openxmlformats.org/officeDocument/2006/relationships/image" Target="media/image29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" Type="http://schemas.openxmlformats.org/officeDocument/2006/relationships/image" Target="media/image5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7.jpeg"/><Relationship Id="rId73" Type="http://schemas.openxmlformats.org/officeDocument/2006/relationships/image" Target="media/image65.jpeg"/><Relationship Id="rId78" Type="http://schemas.openxmlformats.org/officeDocument/2006/relationships/image" Target="media/image70.jpeg"/><Relationship Id="rId81" Type="http://schemas.openxmlformats.org/officeDocument/2006/relationships/image" Target="media/image73.jpeg"/><Relationship Id="rId86" Type="http://schemas.openxmlformats.org/officeDocument/2006/relationships/image" Target="media/image78.gif"/><Relationship Id="rId94" Type="http://schemas.openxmlformats.org/officeDocument/2006/relationships/image" Target="media/image86.jpeg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3465</Words>
  <Characters>19755</Characters>
  <Application>Microsoft Office Word</Application>
  <DocSecurity>0</DocSecurity>
  <Lines>164</Lines>
  <Paragraphs>46</Paragraphs>
  <ScaleCrop>false</ScaleCrop>
  <Company/>
  <LinksUpToDate>false</LinksUpToDate>
  <CharactersWithSpaces>23174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</dc:creator>
  <cp:keywords/>
  <dc:description/>
  <cp:lastModifiedBy>LocalAdm</cp:lastModifiedBy>
  <cp:revision>5</cp:revision>
  <dcterms:created xsi:type="dcterms:W3CDTF">2022-04-07T14:08:00Z</dcterms:created>
  <dcterms:modified xsi:type="dcterms:W3CDTF">2022-04-07T14:18:00Z</dcterms:modified>
</cp:coreProperties>
</file>