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57A06" w14:textId="0E8EDA8E" w:rsidR="00D8141E" w:rsidRPr="00D8141E" w:rsidRDefault="00D8141E" w:rsidP="00D8141E">
      <w:pPr>
        <w:pStyle w:val="a4"/>
        <w:kinsoku w:val="0"/>
        <w:overflowPunct w:val="0"/>
        <w:spacing w:before="120"/>
        <w:ind w:left="11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Pr="00D8141E">
        <w:rPr>
          <w:b/>
          <w:bCs/>
          <w:sz w:val="32"/>
          <w:szCs w:val="32"/>
        </w:rPr>
        <w:t>азвание статьи</w:t>
      </w:r>
    </w:p>
    <w:p w14:paraId="41D2FEE6" w14:textId="5689A51B" w:rsidR="00501216" w:rsidRDefault="00501216">
      <w:pPr>
        <w:pStyle w:val="a4"/>
        <w:kinsoku w:val="0"/>
        <w:overflowPunct w:val="0"/>
        <w:spacing w:before="120"/>
        <w:ind w:left="112"/>
        <w:rPr>
          <w:i/>
          <w:iCs/>
          <w:vertAlign w:val="superscript"/>
        </w:rPr>
      </w:pPr>
      <w:r>
        <w:rPr>
          <w:rStyle w:val="style21"/>
          <w:color w:val="000000"/>
        </w:rPr>
        <w:t>Первый</w:t>
      </w:r>
      <w:r w:rsidRPr="00AA6E8A">
        <w:rPr>
          <w:rStyle w:val="style21"/>
          <w:color w:val="000000"/>
        </w:rPr>
        <w:t xml:space="preserve"> </w:t>
      </w:r>
      <w:r>
        <w:rPr>
          <w:rStyle w:val="style21"/>
          <w:color w:val="000000"/>
        </w:rPr>
        <w:t>Автор</w:t>
      </w:r>
      <w:r w:rsidRPr="00B00507">
        <w:rPr>
          <w:rStyle w:val="style21"/>
          <w:color w:val="000000"/>
          <w:vertAlign w:val="superscript"/>
          <w:lang w:val="en-US"/>
        </w:rPr>
        <w:t>a</w:t>
      </w:r>
      <w:r w:rsidRPr="00AA6E8A">
        <w:rPr>
          <w:rStyle w:val="style21"/>
          <w:color w:val="000000"/>
        </w:rPr>
        <w:t xml:space="preserve">, </w:t>
      </w:r>
      <w:r>
        <w:rPr>
          <w:rStyle w:val="style21"/>
          <w:color w:val="000000"/>
        </w:rPr>
        <w:t>Второй</w:t>
      </w:r>
      <w:r w:rsidRPr="00AA6E8A">
        <w:rPr>
          <w:rStyle w:val="style21"/>
          <w:color w:val="000000"/>
        </w:rPr>
        <w:t xml:space="preserve"> </w:t>
      </w:r>
      <w:r>
        <w:rPr>
          <w:rStyle w:val="style21"/>
          <w:color w:val="000000"/>
        </w:rPr>
        <w:t>Автор</w:t>
      </w:r>
      <w:r w:rsidRPr="00B00507">
        <w:rPr>
          <w:rStyle w:val="style21"/>
          <w:color w:val="000000"/>
          <w:vertAlign w:val="superscript"/>
          <w:lang w:val="en-US"/>
        </w:rPr>
        <w:t>b</w:t>
      </w:r>
      <w:r w:rsidRPr="00AA6E8A">
        <w:rPr>
          <w:rStyle w:val="style21"/>
          <w:color w:val="000000"/>
        </w:rPr>
        <w:t xml:space="preserve">, </w:t>
      </w:r>
      <w:r>
        <w:rPr>
          <w:rStyle w:val="style21"/>
          <w:color w:val="000000"/>
        </w:rPr>
        <w:t>добавьте Остальных Авторов (если необходимо)</w:t>
      </w:r>
    </w:p>
    <w:p w14:paraId="3546ED61" w14:textId="34A53AF1" w:rsidR="00D8141E" w:rsidRDefault="00D8141E">
      <w:pPr>
        <w:pStyle w:val="a4"/>
        <w:kinsoku w:val="0"/>
        <w:overflowPunct w:val="0"/>
        <w:spacing w:before="120"/>
        <w:ind w:left="112"/>
        <w:rPr>
          <w:i/>
          <w:iCs/>
        </w:rPr>
      </w:pPr>
      <w:proofErr w:type="spellStart"/>
      <w:r>
        <w:rPr>
          <w:i/>
          <w:iCs/>
          <w:vertAlign w:val="superscript"/>
        </w:rPr>
        <w:t>a</w:t>
      </w:r>
      <w:r>
        <w:rPr>
          <w:i/>
          <w:iCs/>
        </w:rPr>
        <w:t>Организация</w:t>
      </w:r>
      <w:proofErr w:type="spellEnd"/>
      <w:r>
        <w:rPr>
          <w:i/>
          <w:iCs/>
        </w:rPr>
        <w:t xml:space="preserve"> первого автора, Город, почтовый индекс, Страна</w:t>
      </w:r>
    </w:p>
    <w:p w14:paraId="7D0D7ABA" w14:textId="77777777" w:rsidR="00D8141E" w:rsidRDefault="00D8141E">
      <w:pPr>
        <w:pStyle w:val="a4"/>
        <w:kinsoku w:val="0"/>
        <w:overflowPunct w:val="0"/>
        <w:spacing w:before="120"/>
        <w:ind w:left="112"/>
        <w:rPr>
          <w:i/>
          <w:iCs/>
        </w:rPr>
      </w:pPr>
      <w:proofErr w:type="spellStart"/>
      <w:r>
        <w:rPr>
          <w:i/>
          <w:iCs/>
          <w:vertAlign w:val="superscript"/>
        </w:rPr>
        <w:t>b</w:t>
      </w:r>
      <w:r>
        <w:rPr>
          <w:i/>
          <w:iCs/>
        </w:rPr>
        <w:t>Организация</w:t>
      </w:r>
      <w:proofErr w:type="spellEnd"/>
      <w:r>
        <w:rPr>
          <w:i/>
          <w:iCs/>
        </w:rPr>
        <w:t xml:space="preserve"> второго автора, Город, почтовый индекс, Страна</w:t>
      </w:r>
    </w:p>
    <w:p w14:paraId="092A1F45" w14:textId="77777777" w:rsidR="00D8141E" w:rsidRDefault="00D8141E">
      <w:pPr>
        <w:pStyle w:val="a4"/>
        <w:kinsoku w:val="0"/>
        <w:overflowPunct w:val="0"/>
        <w:spacing w:before="120"/>
        <w:ind w:left="112"/>
        <w:rPr>
          <w:i/>
          <w:iCs/>
        </w:rPr>
      </w:pPr>
      <w:proofErr w:type="spellStart"/>
      <w:r>
        <w:rPr>
          <w:vertAlign w:val="superscript"/>
        </w:rPr>
        <w:t>c</w:t>
      </w:r>
      <w:r>
        <w:rPr>
          <w:i/>
          <w:iCs/>
        </w:rPr>
        <w:t>добавьте</w:t>
      </w:r>
      <w:proofErr w:type="spellEnd"/>
      <w:r>
        <w:rPr>
          <w:i/>
          <w:iCs/>
        </w:rPr>
        <w:t xml:space="preserve"> организации, города, почтовые индексы и страны остальных авторов</w:t>
      </w:r>
    </w:p>
    <w:p w14:paraId="2FFE4A8C" w14:textId="77777777" w:rsidR="00D8141E" w:rsidRDefault="00D8141E" w:rsidP="00D8141E">
      <w:pPr>
        <w:pStyle w:val="ad"/>
        <w:spacing w:before="480"/>
      </w:pPr>
      <w:r>
        <w:t>Аннотация</w:t>
      </w:r>
    </w:p>
    <w:p w14:paraId="497EA457" w14:textId="77777777" w:rsidR="00D8141E" w:rsidRDefault="00D8141E">
      <w:pPr>
        <w:pStyle w:val="a4"/>
        <w:kinsoku w:val="0"/>
        <w:overflowPunct w:val="0"/>
        <w:spacing w:before="120"/>
        <w:ind w:left="112"/>
        <w:rPr>
          <w:sz w:val="22"/>
          <w:szCs w:val="22"/>
        </w:rPr>
      </w:pPr>
      <w:proofErr w:type="spellStart"/>
      <w:r>
        <w:rPr>
          <w:sz w:val="22"/>
          <w:szCs w:val="22"/>
        </w:rPr>
        <w:t>Вставье</w:t>
      </w:r>
      <w:proofErr w:type="spellEnd"/>
      <w:r>
        <w:rPr>
          <w:sz w:val="22"/>
          <w:szCs w:val="22"/>
        </w:rPr>
        <w:t xml:space="preserve"> текст вашей аннотации.</w:t>
      </w:r>
    </w:p>
    <w:p w14:paraId="1A738263" w14:textId="77777777" w:rsidR="00D8141E" w:rsidRDefault="00D8141E">
      <w:pPr>
        <w:pStyle w:val="a4"/>
        <w:kinsoku w:val="0"/>
        <w:overflowPunct w:val="0"/>
        <w:spacing w:before="119"/>
        <w:ind w:left="112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Ключевые слова: минимум три слова, отражающих тематику вашей статьи.</w:t>
      </w:r>
    </w:p>
    <w:p w14:paraId="5C5DCF34" w14:textId="77777777" w:rsidR="00D8141E" w:rsidRDefault="00D8141E" w:rsidP="00D8141E">
      <w:pPr>
        <w:pStyle w:val="ad"/>
        <w:spacing w:before="480"/>
      </w:pPr>
      <w:proofErr w:type="spellStart"/>
      <w:r>
        <w:t>Abstract</w:t>
      </w:r>
      <w:proofErr w:type="spellEnd"/>
    </w:p>
    <w:p w14:paraId="15E2E36C" w14:textId="77777777" w:rsidR="00D8141E" w:rsidRDefault="00D8141E">
      <w:pPr>
        <w:pStyle w:val="a4"/>
        <w:kinsoku w:val="0"/>
        <w:overflowPunct w:val="0"/>
        <w:spacing w:before="120"/>
        <w:ind w:left="112"/>
        <w:rPr>
          <w:sz w:val="22"/>
          <w:szCs w:val="22"/>
        </w:rPr>
      </w:pPr>
      <w:proofErr w:type="spellStart"/>
      <w:r>
        <w:rPr>
          <w:sz w:val="22"/>
          <w:szCs w:val="22"/>
        </w:rPr>
        <w:t>Вставье</w:t>
      </w:r>
      <w:proofErr w:type="spellEnd"/>
      <w:r>
        <w:rPr>
          <w:sz w:val="22"/>
          <w:szCs w:val="22"/>
        </w:rPr>
        <w:t xml:space="preserve"> текст вашей аннотации на английском языке.</w:t>
      </w:r>
    </w:p>
    <w:p w14:paraId="3C3B5E6E" w14:textId="77777777" w:rsidR="00D8141E" w:rsidRDefault="00D8141E">
      <w:pPr>
        <w:pStyle w:val="a4"/>
        <w:kinsoku w:val="0"/>
        <w:overflowPunct w:val="0"/>
        <w:spacing w:before="119"/>
        <w:ind w:left="112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Keywords</w:t>
      </w:r>
      <w:proofErr w:type="spellEnd"/>
      <w:r>
        <w:rPr>
          <w:i/>
          <w:iCs/>
          <w:sz w:val="22"/>
          <w:szCs w:val="22"/>
        </w:rPr>
        <w:t>: минимум три слова, отражающих тематику вашей статьи на английском языке.</w:t>
      </w:r>
    </w:p>
    <w:p w14:paraId="4CA284A4" w14:textId="77777777" w:rsidR="00D8141E" w:rsidRDefault="00D8141E" w:rsidP="00D8141E">
      <w:pPr>
        <w:pStyle w:val="ad"/>
        <w:numPr>
          <w:ilvl w:val="0"/>
          <w:numId w:val="2"/>
        </w:numPr>
        <w:spacing w:before="480"/>
        <w:ind w:left="397" w:hanging="284"/>
      </w:pPr>
      <w:r>
        <w:t>Заголовок Первого</w:t>
      </w:r>
      <w:r>
        <w:rPr>
          <w:spacing w:val="-2"/>
        </w:rPr>
        <w:t xml:space="preserve"> </w:t>
      </w:r>
      <w:r>
        <w:t>Уровня</w:t>
      </w:r>
    </w:p>
    <w:p w14:paraId="11C769E3" w14:textId="77777777" w:rsidR="00D8141E" w:rsidRDefault="00D8141E" w:rsidP="00D8141E">
      <w:pPr>
        <w:pStyle w:val="a4"/>
        <w:kinsoku w:val="0"/>
        <w:overflowPunct w:val="0"/>
        <w:spacing w:before="118"/>
        <w:ind w:left="112" w:right="110" w:firstLine="455"/>
        <w:jc w:val="both"/>
      </w:pPr>
      <w:r>
        <w:t xml:space="preserve">Данный документ набран с учетом всех требований к формату статей для конференции TRIZ </w:t>
      </w:r>
      <w:proofErr w:type="spellStart"/>
      <w:r>
        <w:t>Developers</w:t>
      </w:r>
      <w:proofErr w:type="spellEnd"/>
      <w:r>
        <w:t xml:space="preserve"> </w:t>
      </w:r>
      <w:proofErr w:type="spellStart"/>
      <w:r>
        <w:t>Summit</w:t>
      </w:r>
      <w:proofErr w:type="spellEnd"/>
      <w:r>
        <w:t>. Вы можете либо набирать текст своей статьи прямо в этом документе, либо вставить свой текст в данный документ, либо использовать стили или требования из данного документа.</w:t>
      </w:r>
    </w:p>
    <w:p w14:paraId="2A35E8EE" w14:textId="77777777" w:rsidR="00D8141E" w:rsidRDefault="00D8141E" w:rsidP="00D8141E">
      <w:pPr>
        <w:pStyle w:val="a"/>
        <w:spacing w:before="360"/>
        <w:ind w:left="606"/>
      </w:pPr>
      <w:r>
        <w:t>Заголовок второго уровня. Общие требования к формату</w:t>
      </w:r>
      <w:r>
        <w:rPr>
          <w:spacing w:val="-9"/>
        </w:rPr>
        <w:t xml:space="preserve"> </w:t>
      </w:r>
      <w:r>
        <w:t>статьи</w:t>
      </w:r>
    </w:p>
    <w:p w14:paraId="7135C687" w14:textId="7F4C22B0" w:rsidR="00D8141E" w:rsidRDefault="00D8141E" w:rsidP="00D8141E">
      <w:pPr>
        <w:pStyle w:val="a4"/>
        <w:kinsoku w:val="0"/>
        <w:overflowPunct w:val="0"/>
        <w:spacing w:before="119"/>
        <w:ind w:left="112" w:right="179" w:firstLine="455"/>
        <w:jc w:val="both"/>
      </w:pPr>
      <w:r>
        <w:t xml:space="preserve">Документ должен быть подготовлен в редакторе MS </w:t>
      </w:r>
      <w:proofErr w:type="spellStart"/>
      <w:r>
        <w:t>Word</w:t>
      </w:r>
      <w:proofErr w:type="spellEnd"/>
      <w:r>
        <w:t>, начиная с версии MS</w:t>
      </w:r>
      <w:r w:rsidR="00765D22">
        <w:t> </w:t>
      </w:r>
      <w:proofErr w:type="spellStart"/>
      <w:r>
        <w:t>Word</w:t>
      </w:r>
      <w:proofErr w:type="spellEnd"/>
      <w:r>
        <w:t xml:space="preserve"> 97 до MS </w:t>
      </w:r>
      <w:proofErr w:type="spellStart"/>
      <w:r>
        <w:t>Word</w:t>
      </w:r>
      <w:proofErr w:type="spellEnd"/>
      <w:r>
        <w:t xml:space="preserve"> 2019 (MS </w:t>
      </w:r>
      <w:proofErr w:type="spellStart"/>
      <w:r>
        <w:t>Word</w:t>
      </w:r>
      <w:proofErr w:type="spellEnd"/>
      <w:r>
        <w:rPr>
          <w:spacing w:val="-3"/>
        </w:rPr>
        <w:t xml:space="preserve"> </w:t>
      </w:r>
      <w:r>
        <w:t>365).</w:t>
      </w:r>
    </w:p>
    <w:p w14:paraId="370E219A" w14:textId="77777777" w:rsidR="00D8141E" w:rsidRDefault="00D8141E" w:rsidP="00D8141E">
      <w:pPr>
        <w:pStyle w:val="a4"/>
        <w:kinsoku w:val="0"/>
        <w:overflowPunct w:val="0"/>
        <w:spacing w:before="120"/>
        <w:ind w:left="112" w:firstLine="455"/>
        <w:jc w:val="both"/>
      </w:pPr>
      <w:r>
        <w:t xml:space="preserve">Длина статьи: Статья должна быть длиной минимум </w:t>
      </w:r>
      <w:r>
        <w:rPr>
          <w:b/>
          <w:bCs/>
        </w:rPr>
        <w:t xml:space="preserve">4 </w:t>
      </w:r>
      <w:r>
        <w:t xml:space="preserve">и максимум </w:t>
      </w:r>
      <w:r>
        <w:rPr>
          <w:b/>
          <w:bCs/>
        </w:rPr>
        <w:t xml:space="preserve">14 </w:t>
      </w:r>
      <w:r>
        <w:t>страниц, включая список литературы и любые приложения.</w:t>
      </w:r>
    </w:p>
    <w:p w14:paraId="342BF4D3" w14:textId="77777777" w:rsidR="00D8141E" w:rsidRDefault="00D8141E" w:rsidP="00D8141E">
      <w:pPr>
        <w:pStyle w:val="a4"/>
        <w:kinsoku w:val="0"/>
        <w:overflowPunct w:val="0"/>
        <w:spacing w:before="120"/>
        <w:ind w:left="112" w:firstLine="455"/>
        <w:jc w:val="both"/>
      </w:pPr>
      <w:r>
        <w:t>Статья должна полностью соответствовать требованиям формата, указанных в данном документе.</w:t>
      </w:r>
    </w:p>
    <w:p w14:paraId="155C215D" w14:textId="77777777" w:rsidR="00D8141E" w:rsidRDefault="00D8141E" w:rsidP="00D8141E">
      <w:pPr>
        <w:pStyle w:val="a4"/>
        <w:kinsoku w:val="0"/>
        <w:overflowPunct w:val="0"/>
        <w:spacing w:before="120"/>
        <w:ind w:left="112" w:firstLine="455"/>
        <w:jc w:val="both"/>
      </w:pPr>
      <w:r>
        <w:t>Размер страницы A4, портретная ориентация.</w:t>
      </w:r>
    </w:p>
    <w:p w14:paraId="0A78B70B" w14:textId="77777777" w:rsidR="00D8141E" w:rsidRDefault="00D8141E" w:rsidP="00D8141E">
      <w:pPr>
        <w:pStyle w:val="a4"/>
        <w:kinsoku w:val="0"/>
        <w:overflowPunct w:val="0"/>
        <w:spacing w:before="120"/>
        <w:ind w:left="112" w:firstLine="455"/>
        <w:jc w:val="both"/>
      </w:pPr>
      <w:r>
        <w:t>Заголовки и подзаголовки должны быть</w:t>
      </w:r>
      <w:r>
        <w:rPr>
          <w:spacing w:val="-23"/>
        </w:rPr>
        <w:t xml:space="preserve"> </w:t>
      </w:r>
      <w:proofErr w:type="spellStart"/>
      <w:r>
        <w:t>пронуменрованы</w:t>
      </w:r>
      <w:proofErr w:type="spellEnd"/>
      <w:r>
        <w:t>.</w:t>
      </w:r>
      <w:r w:rsidR="00B417CD">
        <w:t xml:space="preserve"> Заголовки и подзаголовки рекомендуется оформлять вручную или используя стили из данного документа, без использования стандартных стилей.</w:t>
      </w:r>
    </w:p>
    <w:p w14:paraId="5412D4B2" w14:textId="77777777" w:rsidR="00D8141E" w:rsidRPr="00D8141E" w:rsidRDefault="00D8141E" w:rsidP="00B417CD">
      <w:pPr>
        <w:pStyle w:val="a4"/>
        <w:kinsoku w:val="0"/>
        <w:overflowPunct w:val="0"/>
        <w:spacing w:before="121" w:line="343" w:lineRule="auto"/>
        <w:ind w:left="112" w:right="91" w:firstLine="455"/>
        <w:jc w:val="both"/>
        <w:rPr>
          <w:lang w:val="en-US"/>
        </w:rPr>
      </w:pPr>
      <w:r>
        <w:t>Границы: верхняя – 2.5 см, нижняя – 2 см, левая – 2.5 см, правая – 2.5 см. Шрифты</w:t>
      </w:r>
      <w:r w:rsidRPr="00D8141E">
        <w:rPr>
          <w:lang w:val="en-US"/>
        </w:rPr>
        <w:t>: Times New Roman, Times ET, Windings,</w:t>
      </w:r>
      <w:r w:rsidRPr="00D8141E">
        <w:rPr>
          <w:spacing w:val="-4"/>
          <w:lang w:val="en-US"/>
        </w:rPr>
        <w:t xml:space="preserve"> </w:t>
      </w:r>
      <w:r w:rsidRPr="00D8141E">
        <w:rPr>
          <w:lang w:val="en-US"/>
        </w:rPr>
        <w:t>Symbol.</w:t>
      </w:r>
    </w:p>
    <w:p w14:paraId="7176973D" w14:textId="77777777" w:rsidR="00D8141E" w:rsidRPr="00D8141E" w:rsidRDefault="00D8141E" w:rsidP="00D8141E">
      <w:pPr>
        <w:pStyle w:val="a4"/>
        <w:kinsoku w:val="0"/>
        <w:overflowPunct w:val="0"/>
        <w:spacing w:before="2"/>
        <w:ind w:left="112" w:firstLine="455"/>
        <w:jc w:val="both"/>
        <w:rPr>
          <w:lang w:val="en-US"/>
        </w:rPr>
      </w:pPr>
      <w:r>
        <w:t>Размеры</w:t>
      </w:r>
      <w:r w:rsidRPr="00D8141E">
        <w:rPr>
          <w:lang w:val="en-US"/>
        </w:rPr>
        <w:t xml:space="preserve"> </w:t>
      </w:r>
      <w:r>
        <w:t>шрифтов</w:t>
      </w:r>
      <w:r w:rsidRPr="00D8141E">
        <w:rPr>
          <w:lang w:val="en-US"/>
        </w:rPr>
        <w:t>:</w:t>
      </w:r>
    </w:p>
    <w:p w14:paraId="6D94F28C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22"/>
        <w:ind w:firstLine="455"/>
        <w:jc w:val="both"/>
      </w:pPr>
      <w:r>
        <w:t>Название статьи: 16, все буквы</w:t>
      </w:r>
      <w:r>
        <w:rPr>
          <w:spacing w:val="-4"/>
        </w:rPr>
        <w:t xml:space="preserve"> </w:t>
      </w:r>
      <w:r>
        <w:t>заглавные,</w:t>
      </w:r>
    </w:p>
    <w:p w14:paraId="0629DA93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19"/>
        <w:ind w:firstLine="455"/>
        <w:jc w:val="both"/>
      </w:pPr>
      <w:r>
        <w:t>Авторы:</w:t>
      </w:r>
      <w:r>
        <w:rPr>
          <w:spacing w:val="-1"/>
        </w:rPr>
        <w:t xml:space="preserve"> </w:t>
      </w:r>
      <w:r>
        <w:t>12,</w:t>
      </w:r>
    </w:p>
    <w:p w14:paraId="0EB2FAAB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90"/>
        <w:ind w:firstLine="455"/>
        <w:jc w:val="both"/>
      </w:pPr>
      <w:proofErr w:type="spellStart"/>
      <w:r>
        <w:t>Аннтоция</w:t>
      </w:r>
      <w:proofErr w:type="spellEnd"/>
      <w:r>
        <w:t xml:space="preserve"> (</w:t>
      </w:r>
      <w:proofErr w:type="spellStart"/>
      <w:r>
        <w:t>Abstract</w:t>
      </w:r>
      <w:proofErr w:type="spellEnd"/>
      <w:r>
        <w:t>):</w:t>
      </w:r>
      <w:r>
        <w:rPr>
          <w:spacing w:val="-1"/>
        </w:rPr>
        <w:t xml:space="preserve"> </w:t>
      </w:r>
      <w:r>
        <w:t>11,</w:t>
      </w:r>
    </w:p>
    <w:p w14:paraId="03472D9E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19"/>
        <w:ind w:firstLine="455"/>
        <w:jc w:val="both"/>
      </w:pPr>
      <w:r>
        <w:t>Ключевые слова: 11,</w:t>
      </w:r>
      <w:r>
        <w:rPr>
          <w:spacing w:val="-2"/>
        </w:rPr>
        <w:t xml:space="preserve"> </w:t>
      </w:r>
      <w:r>
        <w:t>наклонный,</w:t>
      </w:r>
    </w:p>
    <w:p w14:paraId="5CADC26A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19"/>
        <w:ind w:firstLine="455"/>
        <w:jc w:val="both"/>
      </w:pPr>
      <w:r>
        <w:lastRenderedPageBreak/>
        <w:t>Основной текст: 12,</w:t>
      </w:r>
    </w:p>
    <w:p w14:paraId="1108494F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18"/>
        <w:ind w:firstLine="455"/>
        <w:jc w:val="both"/>
      </w:pPr>
      <w:r>
        <w:t>Заголовки и подзаголовки: 14,</w:t>
      </w:r>
    </w:p>
    <w:p w14:paraId="05F11C4B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22"/>
        <w:ind w:firstLine="455"/>
        <w:jc w:val="both"/>
      </w:pPr>
      <w:r>
        <w:t>Сноски, названия рисунков и диаграмм, ключевые слова:</w:t>
      </w:r>
      <w:r>
        <w:rPr>
          <w:spacing w:val="-5"/>
        </w:rPr>
        <w:t xml:space="preserve"> </w:t>
      </w:r>
      <w:r>
        <w:t>11.</w:t>
      </w:r>
    </w:p>
    <w:p w14:paraId="0DD70C64" w14:textId="77777777" w:rsidR="00D8141E" w:rsidRDefault="00D8141E" w:rsidP="00D8141E">
      <w:pPr>
        <w:pStyle w:val="a8"/>
        <w:numPr>
          <w:ilvl w:val="2"/>
          <w:numId w:val="2"/>
        </w:numPr>
        <w:tabs>
          <w:tab w:val="left" w:pos="822"/>
        </w:tabs>
        <w:kinsoku w:val="0"/>
        <w:overflowPunct w:val="0"/>
        <w:spacing w:before="116"/>
        <w:ind w:firstLine="455"/>
        <w:jc w:val="both"/>
      </w:pPr>
      <w:r>
        <w:t>Ссылки на литературу: размер шрифта: 11. Выравнивание: по левому</w:t>
      </w:r>
      <w:r>
        <w:rPr>
          <w:spacing w:val="-6"/>
        </w:rPr>
        <w:t xml:space="preserve"> </w:t>
      </w:r>
      <w:r>
        <w:t>краю.</w:t>
      </w:r>
    </w:p>
    <w:p w14:paraId="0E031313" w14:textId="77777777" w:rsidR="00D8141E" w:rsidRDefault="00D8141E" w:rsidP="00D8141E">
      <w:pPr>
        <w:pStyle w:val="a4"/>
        <w:kinsoku w:val="0"/>
        <w:overflowPunct w:val="0"/>
        <w:spacing w:line="343" w:lineRule="auto"/>
        <w:ind w:left="112" w:right="-51" w:firstLine="455"/>
        <w:jc w:val="both"/>
      </w:pPr>
      <w:r>
        <w:t>Межстрочное расстояние: одна строка. Выравнивание текста: по ширине.</w:t>
      </w:r>
      <w:r w:rsidR="00B417CD">
        <w:t xml:space="preserve"> Красная строка на каждом абзаце от 1 до 1.5 см.</w:t>
      </w:r>
    </w:p>
    <w:p w14:paraId="26FF82F7" w14:textId="77777777" w:rsidR="00D8141E" w:rsidRDefault="00D8141E" w:rsidP="00D8141E">
      <w:pPr>
        <w:pStyle w:val="a4"/>
        <w:kinsoku w:val="0"/>
        <w:overflowPunct w:val="0"/>
        <w:spacing w:before="2"/>
        <w:ind w:left="112" w:firstLine="455"/>
        <w:jc w:val="both"/>
      </w:pPr>
      <w:r>
        <w:t>Перенос: автоматический.</w:t>
      </w:r>
    </w:p>
    <w:p w14:paraId="33500703" w14:textId="77777777" w:rsidR="00D8141E" w:rsidRDefault="00D8141E" w:rsidP="00D8141E">
      <w:pPr>
        <w:pStyle w:val="a4"/>
        <w:kinsoku w:val="0"/>
        <w:overflowPunct w:val="0"/>
        <w:spacing w:before="121"/>
        <w:ind w:left="112" w:firstLine="455"/>
        <w:jc w:val="both"/>
      </w:pPr>
      <w:r>
        <w:t>Ссылки: независимая нумерация на каждой новой странице.</w:t>
      </w:r>
    </w:p>
    <w:p w14:paraId="2029CA4B" w14:textId="3CC91D64" w:rsidR="00D8141E" w:rsidRPr="00B454FB" w:rsidRDefault="00D8141E" w:rsidP="00D8141E">
      <w:pPr>
        <w:pStyle w:val="a4"/>
        <w:kinsoku w:val="0"/>
        <w:overflowPunct w:val="0"/>
        <w:spacing w:before="120"/>
        <w:ind w:left="112" w:right="112" w:firstLine="455"/>
        <w:jc w:val="both"/>
      </w:pPr>
      <w:r>
        <w:t>Ссылки на использованные источники литературы в основном тексте и сносках должны быть заключены в</w:t>
      </w:r>
      <w:r w:rsidR="00B454FB">
        <w:t xml:space="preserve"> квадратные скобки, например, [</w:t>
      </w:r>
      <w:r w:rsidR="00B454FB" w:rsidRPr="00B454FB">
        <w:t>3</w:t>
      </w:r>
      <w:r>
        <w:t xml:space="preserve">]. Нумерация источников литературы должна соответствовать порядку упоминания источника в основном тексте статьи. </w:t>
      </w:r>
      <w:r w:rsidR="00B454FB">
        <w:rPr>
          <w:lang w:val="en-US"/>
        </w:rPr>
        <w:t>C</w:t>
      </w:r>
      <w:r w:rsidR="00B454FB">
        <w:t xml:space="preserve">писок литературы оформляется в соответствии с ГОСТ </w:t>
      </w:r>
      <w:r w:rsidR="00B454FB" w:rsidRPr="00B454FB">
        <w:t>7.1-2003</w:t>
      </w:r>
      <w:r w:rsidR="00B454FB">
        <w:t>.</w:t>
      </w:r>
    </w:p>
    <w:p w14:paraId="7E426EAB" w14:textId="77777777" w:rsidR="00D8141E" w:rsidRDefault="00D8141E" w:rsidP="00D8141E">
      <w:pPr>
        <w:pStyle w:val="ad"/>
        <w:numPr>
          <w:ilvl w:val="0"/>
          <w:numId w:val="2"/>
        </w:numPr>
        <w:spacing w:before="480"/>
        <w:ind w:left="397" w:hanging="284"/>
      </w:pPr>
      <w:r>
        <w:t>Списки, Формулы, Таблицы,</w:t>
      </w:r>
      <w:r>
        <w:rPr>
          <w:spacing w:val="-4"/>
        </w:rPr>
        <w:t xml:space="preserve"> </w:t>
      </w:r>
      <w:r>
        <w:t>Рисунки</w:t>
      </w:r>
    </w:p>
    <w:p w14:paraId="559C84A4" w14:textId="77777777" w:rsidR="00D8141E" w:rsidRDefault="00D8141E" w:rsidP="00A0544E">
      <w:pPr>
        <w:pStyle w:val="a"/>
        <w:spacing w:before="360"/>
        <w:ind w:left="606"/>
      </w:pPr>
      <w:r>
        <w:t>Списки</w:t>
      </w:r>
    </w:p>
    <w:p w14:paraId="70995E6B" w14:textId="77777777" w:rsidR="00D8141E" w:rsidRDefault="00D8141E" w:rsidP="00A0544E">
      <w:pPr>
        <w:pStyle w:val="a8"/>
        <w:numPr>
          <w:ilvl w:val="0"/>
          <w:numId w:val="1"/>
        </w:numPr>
        <w:tabs>
          <w:tab w:val="left" w:pos="851"/>
          <w:tab w:val="left" w:pos="2679"/>
          <w:tab w:val="left" w:pos="4295"/>
          <w:tab w:val="left" w:pos="4887"/>
          <w:tab w:val="left" w:pos="5929"/>
          <w:tab w:val="left" w:pos="6507"/>
          <w:tab w:val="left" w:pos="6886"/>
          <w:tab w:val="left" w:pos="8097"/>
        </w:tabs>
        <w:kinsoku w:val="0"/>
        <w:overflowPunct w:val="0"/>
        <w:spacing w:before="119"/>
        <w:ind w:left="0" w:right="112" w:firstLine="567"/>
        <w:jc w:val="both"/>
        <w:rPr>
          <w:color w:val="000000"/>
        </w:rPr>
      </w:pPr>
      <w:r>
        <w:t>Списки могут использоват</w:t>
      </w:r>
      <w:r w:rsidR="00A0544E">
        <w:t xml:space="preserve">ь как </w:t>
      </w:r>
      <w:r>
        <w:t xml:space="preserve">номера, так и символы, </w:t>
      </w:r>
      <w:r>
        <w:rPr>
          <w:spacing w:val="-1"/>
        </w:rPr>
        <w:t xml:space="preserve">расставленные </w:t>
      </w:r>
      <w:r>
        <w:t>самостоятельно или же с помощью автоматического</w:t>
      </w:r>
      <w:r>
        <w:rPr>
          <w:spacing w:val="-5"/>
        </w:rPr>
        <w:t xml:space="preserve"> </w:t>
      </w:r>
      <w:r>
        <w:t>форматирования.</w:t>
      </w:r>
    </w:p>
    <w:p w14:paraId="46C81CB7" w14:textId="77777777" w:rsidR="00D8141E" w:rsidRDefault="00D8141E" w:rsidP="00A0544E">
      <w:pPr>
        <w:pStyle w:val="a8"/>
        <w:numPr>
          <w:ilvl w:val="0"/>
          <w:numId w:val="1"/>
        </w:numPr>
        <w:tabs>
          <w:tab w:val="left" w:pos="851"/>
          <w:tab w:val="left" w:pos="2679"/>
        </w:tabs>
        <w:kinsoku w:val="0"/>
        <w:overflowPunct w:val="0"/>
        <w:spacing w:before="120"/>
        <w:ind w:left="0" w:firstLine="567"/>
        <w:jc w:val="both"/>
        <w:rPr>
          <w:color w:val="000000"/>
        </w:rPr>
      </w:pPr>
      <w:r>
        <w:t>После номера всегда оставляйте</w:t>
      </w:r>
      <w:r>
        <w:rPr>
          <w:spacing w:val="-4"/>
        </w:rPr>
        <w:t xml:space="preserve"> </w:t>
      </w:r>
      <w:r>
        <w:t>пробел.</w:t>
      </w:r>
    </w:p>
    <w:p w14:paraId="06027D6A" w14:textId="77777777" w:rsidR="00D8141E" w:rsidRDefault="00D8141E" w:rsidP="00A0544E">
      <w:pPr>
        <w:pStyle w:val="a"/>
        <w:spacing w:before="360"/>
        <w:ind w:left="606"/>
      </w:pPr>
      <w:r>
        <w:t>Формулы</w:t>
      </w:r>
    </w:p>
    <w:p w14:paraId="2891F253" w14:textId="77777777" w:rsidR="00D8141E" w:rsidRDefault="00D8141E">
      <w:pPr>
        <w:pStyle w:val="a4"/>
        <w:kinsoku w:val="0"/>
        <w:overflowPunct w:val="0"/>
        <w:spacing w:before="119"/>
        <w:ind w:left="112" w:right="111"/>
        <w:jc w:val="both"/>
      </w:pPr>
      <w:r>
        <w:t>Предпочтительно набирать формулы в текстовом режиме, используя подстрочные и надстрочные индексы, как это сделано в формуле (1):</w:t>
      </w:r>
    </w:p>
    <w:p w14:paraId="020A1114" w14:textId="1FB4C1A5" w:rsidR="00D8141E" w:rsidRDefault="00D8141E" w:rsidP="00501216">
      <w:pPr>
        <w:pStyle w:val="a4"/>
        <w:kinsoku w:val="0"/>
        <w:overflowPunct w:val="0"/>
        <w:spacing w:before="121"/>
        <w:jc w:val="center"/>
      </w:pPr>
      <w:r>
        <w:rPr>
          <w:i/>
          <w:iCs/>
          <w:sz w:val="28"/>
          <w:szCs w:val="28"/>
        </w:rPr>
        <w:t xml:space="preserve">F </w:t>
      </w:r>
      <w:r>
        <w:t xml:space="preserve">= </w:t>
      </w:r>
      <w:proofErr w:type="spellStart"/>
      <w:r>
        <w:rPr>
          <w:i/>
          <w:iCs/>
          <w:sz w:val="28"/>
          <w:szCs w:val="28"/>
        </w:rPr>
        <w:t>R</w:t>
      </w:r>
      <w:r>
        <w:rPr>
          <w:i/>
          <w:iCs/>
          <w:sz w:val="28"/>
          <w:szCs w:val="28"/>
          <w:vertAlign w:val="subscript"/>
        </w:rPr>
        <w:t>s</w:t>
      </w:r>
      <w:proofErr w:type="spellEnd"/>
      <w:r>
        <w:rPr>
          <w:i/>
          <w:iCs/>
          <w:sz w:val="28"/>
          <w:szCs w:val="28"/>
        </w:rPr>
        <w:t xml:space="preserve"> </w:t>
      </w:r>
      <w:r>
        <w:t xml:space="preserve">+ </w:t>
      </w:r>
      <w:proofErr w:type="spellStart"/>
      <w:r>
        <w:rPr>
          <w:i/>
          <w:iCs/>
          <w:sz w:val="28"/>
          <w:szCs w:val="28"/>
        </w:rPr>
        <w:t>D</w:t>
      </w:r>
      <w:r>
        <w:rPr>
          <w:i/>
          <w:iCs/>
          <w:sz w:val="28"/>
          <w:szCs w:val="28"/>
          <w:vertAlign w:val="subscript"/>
        </w:rPr>
        <w:t>k</w:t>
      </w:r>
      <w:proofErr w:type="spellEnd"/>
      <w:r>
        <w:rPr>
          <w:i/>
          <w:iCs/>
          <w:sz w:val="28"/>
          <w:szCs w:val="28"/>
        </w:rPr>
        <w:t xml:space="preserve"> </w:t>
      </w:r>
      <w:r w:rsidR="00166AA0">
        <w:t>,</w:t>
      </w:r>
      <w:r w:rsidR="00765D22">
        <w:t xml:space="preserve"> </w:t>
      </w:r>
      <w:r>
        <w:t>(1)</w:t>
      </w:r>
    </w:p>
    <w:p w14:paraId="573DE536" w14:textId="77777777" w:rsidR="00D8141E" w:rsidRDefault="00D8141E">
      <w:pPr>
        <w:pStyle w:val="a4"/>
        <w:kinsoku w:val="0"/>
        <w:overflowPunct w:val="0"/>
        <w:spacing w:before="118"/>
        <w:ind w:left="112" w:right="111"/>
        <w:jc w:val="both"/>
      </w:pPr>
      <w:r>
        <w:t xml:space="preserve">где s и k являются подстрочными </w:t>
      </w:r>
      <w:proofErr w:type="spellStart"/>
      <w:r>
        <w:t>индексками</w:t>
      </w:r>
      <w:proofErr w:type="spellEnd"/>
      <w:r>
        <w:t>. Нумерация формул осуществляется справа от формулы.</w:t>
      </w:r>
    </w:p>
    <w:p w14:paraId="7C8F2441" w14:textId="77777777" w:rsidR="00D8141E" w:rsidRDefault="00D8141E">
      <w:pPr>
        <w:pStyle w:val="a4"/>
        <w:kinsoku w:val="0"/>
        <w:overflowPunct w:val="0"/>
        <w:spacing w:before="120"/>
        <w:ind w:left="112"/>
        <w:jc w:val="both"/>
      </w:pPr>
      <w:r>
        <w:t xml:space="preserve">Для сложных формул (2) используется редактор формул в MS </w:t>
      </w:r>
      <w:proofErr w:type="spellStart"/>
      <w:r>
        <w:t>Word</w:t>
      </w:r>
      <w:proofErr w:type="spellEnd"/>
      <w:r>
        <w:t>.</w:t>
      </w:r>
    </w:p>
    <w:p w14:paraId="1A6EC814" w14:textId="77777777" w:rsidR="00A0544E" w:rsidRPr="00166AA0" w:rsidRDefault="00166AA0" w:rsidP="00501216">
      <w:pPr>
        <w:pStyle w:val="a4"/>
        <w:kinsoku w:val="0"/>
        <w:overflowPunct w:val="0"/>
        <w:spacing w:before="120"/>
        <w:jc w:val="center"/>
      </w:pPr>
      <m:oMath>
        <m:r>
          <w:rPr>
            <w:rFonts w:ascii="Cambria Math" w:hAnsi="Cambria Math" w:cs="Cambria Math"/>
            <w:sz w:val="28"/>
          </w:rPr>
          <m:t>x</m:t>
        </m:r>
        <m:r>
          <m:rPr>
            <m:sty m:val="p"/>
          </m:rPr>
          <w:rPr>
            <w:rFonts w:ascii="Cambria Math" w:hAnsi="Cambria Math" w:cs="Cambria Math"/>
            <w:sz w:val="28"/>
          </w:rPr>
          <m:t>=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</w:rPr>
              <m:t>-</m:t>
            </m:r>
            <m:r>
              <w:rPr>
                <w:rFonts w:ascii="Cambria Math" w:hAnsi="Cambria Math" w:cs="Cambria Math"/>
                <w:sz w:val="28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28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28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</w:rPr>
                  <m:t>-4</m:t>
                </m:r>
                <m:r>
                  <w:rPr>
                    <w:rFonts w:ascii="Cambria Math" w:hAnsi="Cambria Math" w:cs="Cambria Math"/>
                    <w:sz w:val="28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</w:rPr>
              <m:t>2</m:t>
            </m:r>
            <m:r>
              <w:rPr>
                <w:rFonts w:ascii="Cambria Math" w:hAnsi="Cambria Math" w:cs="Cambria Math"/>
                <w:sz w:val="28"/>
              </w:rPr>
              <m:t>a</m:t>
            </m:r>
          </m:den>
        </m:f>
      </m:oMath>
      <w:r>
        <w:t>, (2)</w:t>
      </w:r>
      <w:bookmarkStart w:id="0" w:name="_GoBack"/>
      <w:bookmarkEnd w:id="0"/>
    </w:p>
    <w:p w14:paraId="26FE617D" w14:textId="77777777" w:rsidR="00D8141E" w:rsidRDefault="00166AA0" w:rsidP="00A0544E">
      <w:pPr>
        <w:pStyle w:val="a"/>
        <w:spacing w:before="360"/>
        <w:ind w:left="606"/>
        <w:rPr>
          <w:w w:val="101"/>
        </w:rPr>
      </w:pPr>
      <w:r>
        <w:rPr>
          <w:w w:val="101"/>
        </w:rPr>
        <w:t>Символы</w:t>
      </w:r>
    </w:p>
    <w:p w14:paraId="07EEB10F" w14:textId="77777777" w:rsidR="00D8141E" w:rsidRDefault="00D8141E" w:rsidP="00A0544E">
      <w:pPr>
        <w:pStyle w:val="a4"/>
        <w:kinsoku w:val="0"/>
        <w:overflowPunct w:val="0"/>
        <w:ind w:left="112" w:right="110" w:firstLine="455"/>
        <w:jc w:val="both"/>
      </w:pPr>
      <w:r>
        <w:t>В редакторе формул стиль и размер символов должен быть установл</w:t>
      </w:r>
      <w:r w:rsidR="00166AA0">
        <w:t>ен по умолчанию. Размер основно</w:t>
      </w:r>
      <w:r>
        <w:t xml:space="preserve">го шрифта </w:t>
      </w:r>
      <w:r w:rsidR="00B417CD">
        <w:t>–</w:t>
      </w:r>
      <w:r>
        <w:t xml:space="preserve"> 14 </w:t>
      </w:r>
      <w:proofErr w:type="spellStart"/>
      <w:r>
        <w:t>pt</w:t>
      </w:r>
      <w:proofErr w:type="spellEnd"/>
      <w:r>
        <w:t xml:space="preserve">, большого индекса – 9, малого индекса – 7, a большого символа – 18, малого символа – 14. Переменные выделяются наклонным </w:t>
      </w:r>
      <w:proofErr w:type="spellStart"/>
      <w:r>
        <w:t>шрифотм</w:t>
      </w:r>
      <w:proofErr w:type="spellEnd"/>
      <w:r>
        <w:t>, так же как и символы функций (</w:t>
      </w:r>
      <w:proofErr w:type="spellStart"/>
      <w:r>
        <w:rPr>
          <w:i/>
          <w:iCs/>
        </w:rPr>
        <w:t>sin</w:t>
      </w:r>
      <w:proofErr w:type="spellEnd"/>
      <w:r>
        <w:t xml:space="preserve">, </w:t>
      </w:r>
      <w:proofErr w:type="spellStart"/>
      <w:r>
        <w:rPr>
          <w:i/>
          <w:iCs/>
        </w:rPr>
        <w:t>ln</w:t>
      </w:r>
      <w:proofErr w:type="spellEnd"/>
      <w:r>
        <w:t>, и т.п.).</w:t>
      </w:r>
    </w:p>
    <w:p w14:paraId="6B0B4C36" w14:textId="77777777" w:rsidR="00D8141E" w:rsidRPr="00A0544E" w:rsidRDefault="00D8141E" w:rsidP="00A0544E">
      <w:pPr>
        <w:pStyle w:val="a"/>
        <w:spacing w:before="360"/>
        <w:ind w:left="606"/>
      </w:pPr>
      <w:r w:rsidRPr="00A0544E">
        <w:t>Таблицы</w:t>
      </w:r>
    </w:p>
    <w:p w14:paraId="2B77A390" w14:textId="77777777" w:rsidR="00D8141E" w:rsidRDefault="00D8141E" w:rsidP="00A0544E">
      <w:pPr>
        <w:pStyle w:val="a4"/>
        <w:kinsoku w:val="0"/>
        <w:overflowPunct w:val="0"/>
        <w:spacing w:before="118"/>
        <w:ind w:left="112" w:right="110" w:firstLine="455"/>
        <w:jc w:val="both"/>
      </w:pPr>
      <w:r w:rsidRPr="00B417CD">
        <w:rPr>
          <w:iCs/>
        </w:rPr>
        <w:t>Таблицы</w:t>
      </w:r>
      <w:r>
        <w:rPr>
          <w:i/>
          <w:iCs/>
        </w:rPr>
        <w:t xml:space="preserve"> </w:t>
      </w:r>
      <w:r>
        <w:t xml:space="preserve">должны быть либо вставлены как рисунки, либо набраны непосредственно в редакторе таблиц MS </w:t>
      </w:r>
      <w:proofErr w:type="spellStart"/>
      <w:r>
        <w:t>Word</w:t>
      </w:r>
      <w:proofErr w:type="spellEnd"/>
      <w:r>
        <w:t>. Номер таблицы и название вставляются непосредственно над таблицей, c выравниванием по центру. Границы таблицы должны  соответствовать границам основного текста (как это сделано в Таблице</w:t>
      </w:r>
      <w:r>
        <w:rPr>
          <w:spacing w:val="-3"/>
        </w:rPr>
        <w:t xml:space="preserve"> </w:t>
      </w:r>
      <w:r>
        <w:t>1).</w:t>
      </w:r>
      <w:r w:rsidR="00B417CD">
        <w:t xml:space="preserve"> В случае, если название таблицы оказалось в конце страницы, а сама таблица – в начале следующей, следует в </w:t>
      </w:r>
      <w:r w:rsidR="00B417CD">
        <w:lastRenderedPageBreak/>
        <w:t>свойствах абзаца, в котором написано название, во вкладке «Положение на странице» выбрать функцию «Не отрывать от следующего абзаца».</w:t>
      </w:r>
    </w:p>
    <w:p w14:paraId="27CA8D2D" w14:textId="77777777" w:rsidR="00D8141E" w:rsidRDefault="00D8141E" w:rsidP="00B417CD">
      <w:pPr>
        <w:pStyle w:val="a4"/>
        <w:keepNext/>
        <w:kinsoku w:val="0"/>
        <w:overflowPunct w:val="0"/>
        <w:spacing w:before="88"/>
        <w:ind w:left="1990" w:right="1990"/>
        <w:jc w:val="center"/>
      </w:pPr>
      <w:r>
        <w:t>Таблица 1: Название таблицы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391"/>
        <w:gridCol w:w="2393"/>
        <w:gridCol w:w="2396"/>
      </w:tblGrid>
      <w:tr w:rsidR="00D8141E" w14:paraId="2CEDDC0D" w14:textId="77777777">
        <w:trPr>
          <w:trHeight w:val="395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C43A" w14:textId="77777777" w:rsidR="00D8141E" w:rsidRDefault="00D8141E">
            <w:pPr>
              <w:pStyle w:val="TableParagraph"/>
              <w:kinsoku w:val="0"/>
              <w:overflowPunct w:val="0"/>
              <w:spacing w:before="119" w:line="257" w:lineRule="exact"/>
              <w:ind w:left="617"/>
            </w:pPr>
            <w:r>
              <w:t>Колонка 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A67B" w14:textId="77777777" w:rsidR="00D8141E" w:rsidRDefault="00D8141E">
            <w:pPr>
              <w:pStyle w:val="TableParagraph"/>
              <w:kinsoku w:val="0"/>
              <w:overflowPunct w:val="0"/>
              <w:spacing w:before="119" w:line="257" w:lineRule="exact"/>
              <w:ind w:left="670"/>
            </w:pPr>
            <w:r>
              <w:t>Колонка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AC7A" w14:textId="77777777" w:rsidR="00D8141E" w:rsidRDefault="00D8141E">
            <w:pPr>
              <w:pStyle w:val="TableParagraph"/>
              <w:kinsoku w:val="0"/>
              <w:overflowPunct w:val="0"/>
              <w:spacing w:before="119" w:line="257" w:lineRule="exact"/>
              <w:ind w:left="672"/>
            </w:pPr>
            <w:r>
              <w:t>Колонка 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9E76" w14:textId="77777777" w:rsidR="00D8141E" w:rsidRDefault="00D8141E">
            <w:pPr>
              <w:pStyle w:val="TableParagraph"/>
              <w:kinsoku w:val="0"/>
              <w:overflowPunct w:val="0"/>
              <w:spacing w:before="119" w:line="257" w:lineRule="exact"/>
              <w:ind w:left="672"/>
            </w:pPr>
            <w:r>
              <w:t>Колонка 4</w:t>
            </w:r>
          </w:p>
        </w:tc>
      </w:tr>
      <w:tr w:rsidR="00D8141E" w14:paraId="797DCADD" w14:textId="77777777">
        <w:trPr>
          <w:trHeight w:val="41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A7A1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9B37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4AA6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8896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D8141E" w14:paraId="21566F8C" w14:textId="77777777">
        <w:trPr>
          <w:trHeight w:val="41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8176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6B67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1899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78AE" w14:textId="77777777" w:rsidR="00D8141E" w:rsidRDefault="00D8141E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</w:tbl>
    <w:p w14:paraId="0C021A84" w14:textId="77777777" w:rsidR="00D8141E" w:rsidRDefault="00D8141E">
      <w:pPr>
        <w:pStyle w:val="a4"/>
        <w:kinsoku w:val="0"/>
        <w:overflowPunct w:val="0"/>
        <w:ind w:left="112"/>
        <w:jc w:val="both"/>
      </w:pPr>
      <w:r>
        <w:t>Нумерация таблиц должна быть сквозной по всему основному тексту.</w:t>
      </w:r>
    </w:p>
    <w:p w14:paraId="47BFE676" w14:textId="77777777" w:rsidR="00D8141E" w:rsidRDefault="00D8141E" w:rsidP="00166AA0">
      <w:pPr>
        <w:pStyle w:val="a"/>
        <w:spacing w:before="360"/>
        <w:ind w:left="606"/>
      </w:pPr>
      <w:r>
        <w:t>Рисунки и</w:t>
      </w:r>
      <w:r>
        <w:rPr>
          <w:spacing w:val="-1"/>
        </w:rPr>
        <w:t xml:space="preserve"> </w:t>
      </w:r>
      <w:r>
        <w:t>диаграммы</w:t>
      </w:r>
    </w:p>
    <w:p w14:paraId="27F912A9" w14:textId="77777777" w:rsidR="00D8141E" w:rsidRDefault="00D8141E" w:rsidP="00166AA0">
      <w:pPr>
        <w:pStyle w:val="a4"/>
        <w:kinsoku w:val="0"/>
        <w:overflowPunct w:val="0"/>
        <w:spacing w:before="119"/>
        <w:ind w:left="112" w:right="110" w:firstLine="455"/>
        <w:jc w:val="both"/>
      </w:pPr>
      <w:r>
        <w:t>Рисунки и диаграммы могут быть как цветными, так и черно-белыми, и должны быть вставлены в основной текст статьи. Рисунки и диаграммы должны иметь хорошее качество и разрешение, текст должен быть хорошо виден и читабелен.</w:t>
      </w:r>
    </w:p>
    <w:p w14:paraId="194DB669" w14:textId="77777777" w:rsidR="00D8141E" w:rsidRDefault="00D8141E" w:rsidP="00166AA0">
      <w:pPr>
        <w:pStyle w:val="a4"/>
        <w:kinsoku w:val="0"/>
        <w:overflowPunct w:val="0"/>
        <w:spacing w:before="120"/>
        <w:ind w:left="112" w:right="112" w:firstLine="455"/>
        <w:jc w:val="both"/>
      </w:pPr>
      <w:r>
        <w:t>Нумерация рисунков и диаграмм сквозная по всему основному тексту. Номер и название рисунка или диаграммы должны быть размещены под рисунком или диаграммой, выравнивание по центру. Размер шрифта – 11. Например, как это сделано на Рис. 1.</w:t>
      </w:r>
    </w:p>
    <w:p w14:paraId="555BABE4" w14:textId="77777777" w:rsidR="00214924" w:rsidRPr="00214924" w:rsidRDefault="0082614C" w:rsidP="00214924">
      <w:pPr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B240DCE" wp14:editId="41326B88">
            <wp:simplePos x="0" y="0"/>
            <wp:positionH relativeFrom="column">
              <wp:posOffset>2297430</wp:posOffset>
            </wp:positionH>
            <wp:positionV relativeFrom="paragraph">
              <wp:posOffset>108585</wp:posOffset>
            </wp:positionV>
            <wp:extent cx="1536700" cy="1338580"/>
            <wp:effectExtent l="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924">
        <w:t>Рис. 1. Геометрические фигуры</w:t>
      </w:r>
    </w:p>
    <w:p w14:paraId="38DE2A30" w14:textId="77777777" w:rsidR="00D8141E" w:rsidRDefault="00D8141E" w:rsidP="00166AA0">
      <w:pPr>
        <w:pStyle w:val="ad"/>
        <w:numPr>
          <w:ilvl w:val="0"/>
          <w:numId w:val="2"/>
        </w:numPr>
        <w:spacing w:before="480"/>
        <w:ind w:left="397" w:hanging="284"/>
        <w:rPr>
          <w:color w:val="000000"/>
        </w:rPr>
      </w:pPr>
      <w:r>
        <w:t>Заключения</w:t>
      </w:r>
    </w:p>
    <w:p w14:paraId="3E053D8B" w14:textId="77777777" w:rsidR="00D8141E" w:rsidRDefault="00D8141E" w:rsidP="00166AA0">
      <w:pPr>
        <w:pStyle w:val="a4"/>
        <w:kinsoku w:val="0"/>
        <w:overflowPunct w:val="0"/>
        <w:spacing w:before="121"/>
        <w:ind w:left="112" w:firstLine="455"/>
        <w:jc w:val="both"/>
      </w:pPr>
      <w:r>
        <w:t>Заключения должны следовать в конце основного текста.</w:t>
      </w:r>
    </w:p>
    <w:p w14:paraId="6A16C99F" w14:textId="77777777" w:rsidR="00D8141E" w:rsidRDefault="00D8141E" w:rsidP="00166AA0">
      <w:pPr>
        <w:pStyle w:val="ad"/>
        <w:spacing w:before="480"/>
      </w:pPr>
      <w:r>
        <w:t>Благодарности</w:t>
      </w:r>
    </w:p>
    <w:p w14:paraId="0741C796" w14:textId="77777777" w:rsidR="00D8141E" w:rsidRDefault="00D8141E" w:rsidP="00166AA0">
      <w:pPr>
        <w:pStyle w:val="a4"/>
        <w:kinsoku w:val="0"/>
        <w:overflowPunct w:val="0"/>
        <w:spacing w:before="119"/>
        <w:ind w:left="112" w:firstLine="455"/>
      </w:pPr>
      <w:r>
        <w:t>Благодарности могут быть выражены в формате обычного текста, без нумерации.</w:t>
      </w:r>
    </w:p>
    <w:p w14:paraId="01926B69" w14:textId="77777777" w:rsidR="00D8141E" w:rsidRDefault="00D8141E" w:rsidP="00B417CD">
      <w:pPr>
        <w:pStyle w:val="ad"/>
        <w:spacing w:before="480"/>
      </w:pPr>
      <w:r>
        <w:t>Список литературы</w:t>
      </w:r>
    </w:p>
    <w:p w14:paraId="692F4B2C" w14:textId="2046299B" w:rsidR="00146839" w:rsidRDefault="00146839" w:rsidP="00146839">
      <w:pPr>
        <w:pStyle w:val="a8"/>
        <w:numPr>
          <w:ilvl w:val="1"/>
          <w:numId w:val="1"/>
        </w:numPr>
        <w:tabs>
          <w:tab w:val="left" w:pos="822"/>
        </w:tabs>
        <w:kinsoku w:val="0"/>
        <w:overflowPunct w:val="0"/>
        <w:spacing w:before="111" w:line="244" w:lineRule="auto"/>
        <w:ind w:right="837" w:hanging="349"/>
        <w:rPr>
          <w:sz w:val="22"/>
          <w:szCs w:val="22"/>
        </w:rPr>
      </w:pPr>
      <w:r>
        <w:rPr>
          <w:sz w:val="22"/>
          <w:szCs w:val="22"/>
        </w:rPr>
        <w:t>Альтшуллер Г.</w:t>
      </w:r>
      <w:r w:rsidR="00501216">
        <w:rPr>
          <w:sz w:val="22"/>
          <w:szCs w:val="22"/>
        </w:rPr>
        <w:t> </w:t>
      </w:r>
      <w:r>
        <w:rPr>
          <w:sz w:val="22"/>
          <w:szCs w:val="22"/>
        </w:rPr>
        <w:t>С</w:t>
      </w:r>
      <w:r w:rsidR="008C3428" w:rsidRPr="00146839">
        <w:rPr>
          <w:sz w:val="22"/>
          <w:szCs w:val="22"/>
        </w:rPr>
        <w:t>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Верткин</w:t>
      </w:r>
      <w:proofErr w:type="spellEnd"/>
      <w:r>
        <w:rPr>
          <w:sz w:val="22"/>
          <w:szCs w:val="22"/>
        </w:rPr>
        <w:t xml:space="preserve"> И.</w:t>
      </w:r>
      <w:r w:rsidR="00501216">
        <w:rPr>
          <w:sz w:val="22"/>
          <w:szCs w:val="22"/>
        </w:rPr>
        <w:t> </w:t>
      </w:r>
      <w:r>
        <w:rPr>
          <w:sz w:val="22"/>
          <w:szCs w:val="22"/>
        </w:rPr>
        <w:t>М</w:t>
      </w:r>
      <w:r w:rsidR="008C3428" w:rsidRPr="00146839">
        <w:rPr>
          <w:sz w:val="22"/>
          <w:szCs w:val="22"/>
        </w:rPr>
        <w:t>.</w:t>
      </w:r>
      <w:r>
        <w:rPr>
          <w:sz w:val="22"/>
          <w:szCs w:val="22"/>
        </w:rPr>
        <w:t xml:space="preserve"> Как стать гением: жизненная стратегия творческой личности.</w:t>
      </w:r>
      <w:r w:rsidR="00D20EF1">
        <w:rPr>
          <w:sz w:val="22"/>
          <w:szCs w:val="22"/>
        </w:rPr>
        <w:t>/ Г.</w:t>
      </w:r>
      <w:r w:rsidR="00501216">
        <w:rPr>
          <w:sz w:val="22"/>
          <w:szCs w:val="22"/>
        </w:rPr>
        <w:t> </w:t>
      </w:r>
      <w:r w:rsidR="00D20EF1">
        <w:rPr>
          <w:sz w:val="22"/>
          <w:szCs w:val="22"/>
        </w:rPr>
        <w:t>С. Альтшуллер, И.</w:t>
      </w:r>
      <w:r w:rsidR="00501216">
        <w:rPr>
          <w:sz w:val="22"/>
          <w:szCs w:val="22"/>
        </w:rPr>
        <w:t> </w:t>
      </w:r>
      <w:r w:rsidR="00D20EF1">
        <w:rPr>
          <w:sz w:val="22"/>
          <w:szCs w:val="22"/>
        </w:rPr>
        <w:t xml:space="preserve">М. </w:t>
      </w:r>
      <w:proofErr w:type="spellStart"/>
      <w:r w:rsidR="00D20EF1">
        <w:rPr>
          <w:sz w:val="22"/>
          <w:szCs w:val="22"/>
        </w:rPr>
        <w:t>Вёрткин</w:t>
      </w:r>
      <w:proofErr w:type="spellEnd"/>
      <w:r w:rsidR="00D20EF1">
        <w:rPr>
          <w:sz w:val="22"/>
          <w:szCs w:val="22"/>
        </w:rPr>
        <w:t>.</w:t>
      </w:r>
      <w:r w:rsidR="008C3428" w:rsidRPr="00146839">
        <w:rPr>
          <w:sz w:val="22"/>
          <w:szCs w:val="22"/>
        </w:rPr>
        <w:t xml:space="preserve"> – </w:t>
      </w:r>
      <w:r>
        <w:rPr>
          <w:sz w:val="22"/>
          <w:szCs w:val="22"/>
        </w:rPr>
        <w:t>Минск</w:t>
      </w:r>
      <w:r w:rsidR="008C3428" w:rsidRPr="00146839">
        <w:rPr>
          <w:sz w:val="22"/>
          <w:szCs w:val="22"/>
        </w:rPr>
        <w:t>:</w:t>
      </w:r>
      <w:r w:rsidR="00D20EF1">
        <w:rPr>
          <w:sz w:val="22"/>
          <w:szCs w:val="22"/>
        </w:rPr>
        <w:t xml:space="preserve"> </w:t>
      </w:r>
      <w:r>
        <w:rPr>
          <w:sz w:val="22"/>
          <w:szCs w:val="22"/>
        </w:rPr>
        <w:t>Беларусь, 1994. – 479 с.</w:t>
      </w:r>
    </w:p>
    <w:p w14:paraId="5663C162" w14:textId="36229992" w:rsidR="0082614C" w:rsidRPr="0082614C" w:rsidRDefault="00146839" w:rsidP="0082614C">
      <w:pPr>
        <w:pStyle w:val="a8"/>
        <w:numPr>
          <w:ilvl w:val="1"/>
          <w:numId w:val="1"/>
        </w:numPr>
        <w:tabs>
          <w:tab w:val="left" w:pos="822"/>
        </w:tabs>
        <w:kinsoku w:val="0"/>
        <w:overflowPunct w:val="0"/>
        <w:spacing w:before="360" w:line="244" w:lineRule="auto"/>
        <w:ind w:right="548"/>
        <w:rPr>
          <w:b/>
          <w:bCs/>
        </w:rPr>
      </w:pPr>
      <w:r w:rsidRPr="0082614C">
        <w:rPr>
          <w:sz w:val="22"/>
          <w:szCs w:val="22"/>
        </w:rPr>
        <w:t>Певз</w:t>
      </w:r>
      <w:r w:rsidR="00D20EF1" w:rsidRPr="0082614C">
        <w:rPr>
          <w:sz w:val="22"/>
          <w:szCs w:val="22"/>
        </w:rPr>
        <w:t>н</w:t>
      </w:r>
      <w:r w:rsidRPr="0082614C">
        <w:rPr>
          <w:sz w:val="22"/>
          <w:szCs w:val="22"/>
        </w:rPr>
        <w:t>ер Л. Х. Классификация потребностей в практике ТРИЗ-консультирования</w:t>
      </w:r>
      <w:r w:rsidR="00D20EF1" w:rsidRPr="0082614C">
        <w:rPr>
          <w:sz w:val="22"/>
          <w:szCs w:val="22"/>
        </w:rPr>
        <w:t>/ Л.</w:t>
      </w:r>
      <w:r w:rsidR="00501216">
        <w:rPr>
          <w:sz w:val="22"/>
          <w:szCs w:val="22"/>
        </w:rPr>
        <w:t> </w:t>
      </w:r>
      <w:r w:rsidR="00D20EF1" w:rsidRPr="0082614C">
        <w:rPr>
          <w:sz w:val="22"/>
          <w:szCs w:val="22"/>
        </w:rPr>
        <w:t xml:space="preserve">Х. Певзнер. </w:t>
      </w:r>
      <w:r w:rsidRPr="0082614C">
        <w:rPr>
          <w:sz w:val="22"/>
          <w:szCs w:val="22"/>
        </w:rPr>
        <w:t xml:space="preserve">// </w:t>
      </w:r>
      <w:r w:rsidR="00D20EF1" w:rsidRPr="0082614C">
        <w:rPr>
          <w:sz w:val="22"/>
          <w:szCs w:val="22"/>
        </w:rPr>
        <w:t>ТРИЗ в развитии/ Сборник научно-исследовательских трудов</w:t>
      </w:r>
      <w:r w:rsidRPr="0082614C">
        <w:rPr>
          <w:sz w:val="22"/>
          <w:szCs w:val="22"/>
        </w:rPr>
        <w:t xml:space="preserve">. </w:t>
      </w:r>
      <w:r w:rsidR="00D20EF1" w:rsidRPr="0082614C">
        <w:rPr>
          <w:sz w:val="22"/>
          <w:szCs w:val="22"/>
        </w:rPr>
        <w:t>Библиотека Саммита разработчиков ТРИЗ.- Санкт-Петербург</w:t>
      </w:r>
      <w:r w:rsidRPr="0082614C">
        <w:rPr>
          <w:sz w:val="22"/>
          <w:szCs w:val="22"/>
        </w:rPr>
        <w:t xml:space="preserve">, 2016. – </w:t>
      </w:r>
      <w:r w:rsidR="00D20EF1" w:rsidRPr="0082614C">
        <w:rPr>
          <w:sz w:val="22"/>
          <w:szCs w:val="22"/>
        </w:rPr>
        <w:t>Выпуск 8</w:t>
      </w:r>
      <w:r w:rsidRPr="0082614C">
        <w:rPr>
          <w:sz w:val="22"/>
          <w:szCs w:val="22"/>
        </w:rPr>
        <w:t>. – С.</w:t>
      </w:r>
      <w:r w:rsidR="00765D22">
        <w:rPr>
          <w:sz w:val="22"/>
          <w:szCs w:val="22"/>
        </w:rPr>
        <w:t> </w:t>
      </w:r>
      <w:r w:rsidR="00D20EF1" w:rsidRPr="0082614C">
        <w:rPr>
          <w:sz w:val="22"/>
          <w:szCs w:val="22"/>
        </w:rPr>
        <w:t>268-280.</w:t>
      </w:r>
    </w:p>
    <w:p w14:paraId="4BFEAF35" w14:textId="5F0F1CBA" w:rsidR="00D8141E" w:rsidRPr="0082614C" w:rsidRDefault="0082614C" w:rsidP="0082614C">
      <w:pPr>
        <w:pStyle w:val="a8"/>
        <w:numPr>
          <w:ilvl w:val="1"/>
          <w:numId w:val="1"/>
        </w:numPr>
        <w:tabs>
          <w:tab w:val="left" w:pos="822"/>
        </w:tabs>
        <w:kinsoku w:val="0"/>
        <w:overflowPunct w:val="0"/>
        <w:spacing w:before="360" w:line="244" w:lineRule="auto"/>
        <w:ind w:right="548"/>
        <w:rPr>
          <w:b/>
          <w:bCs/>
        </w:rPr>
      </w:pPr>
      <w:r w:rsidRPr="0082614C">
        <w:rPr>
          <w:sz w:val="22"/>
          <w:szCs w:val="22"/>
        </w:rPr>
        <w:t>ТРИЗ для второго курса магистрантов в МГТУ им. Н.</w:t>
      </w:r>
      <w:r w:rsidR="00501216">
        <w:rPr>
          <w:sz w:val="22"/>
          <w:szCs w:val="22"/>
        </w:rPr>
        <w:t> </w:t>
      </w:r>
      <w:r w:rsidRPr="0082614C">
        <w:rPr>
          <w:sz w:val="22"/>
          <w:szCs w:val="22"/>
        </w:rPr>
        <w:t>Э.</w:t>
      </w:r>
      <w:r w:rsidR="00765D22">
        <w:rPr>
          <w:sz w:val="22"/>
          <w:szCs w:val="22"/>
        </w:rPr>
        <w:t> </w:t>
      </w:r>
      <w:r w:rsidRPr="0082614C">
        <w:rPr>
          <w:sz w:val="22"/>
          <w:szCs w:val="22"/>
        </w:rPr>
        <w:t>Баумана</w:t>
      </w:r>
      <w:r w:rsidR="00D20EF1" w:rsidRPr="0082614C">
        <w:rPr>
          <w:sz w:val="22"/>
          <w:szCs w:val="22"/>
        </w:rPr>
        <w:t xml:space="preserve"> [Электронный ресурс]</w:t>
      </w:r>
      <w:r>
        <w:rPr>
          <w:sz w:val="22"/>
          <w:szCs w:val="22"/>
        </w:rPr>
        <w:t>.</w:t>
      </w:r>
      <w:r w:rsidR="00D20EF1" w:rsidRPr="008261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lang w:val="en-US"/>
        </w:rPr>
        <w:t>URL</w:t>
      </w:r>
      <w:r w:rsidRPr="0082614C">
        <w:rPr>
          <w:sz w:val="22"/>
          <w:szCs w:val="22"/>
        </w:rPr>
        <w:t xml:space="preserve">: </w:t>
      </w:r>
      <w:hyperlink r:id="rId10" w:history="1">
        <w:r>
          <w:rPr>
            <w:rStyle w:val="af1"/>
          </w:rPr>
          <w:t>https://www.trizland.ru/trizba/articles/3053/</w:t>
        </w:r>
      </w:hyperlink>
      <w:r w:rsidR="00D20EF1" w:rsidRPr="0082614C">
        <w:rPr>
          <w:sz w:val="22"/>
          <w:szCs w:val="22"/>
        </w:rPr>
        <w:cr/>
      </w:r>
      <w:r w:rsidR="00D8141E" w:rsidRPr="0082614C">
        <w:rPr>
          <w:b/>
          <w:bCs/>
        </w:rPr>
        <w:lastRenderedPageBreak/>
        <w:t>Автор для контакта:</w:t>
      </w:r>
    </w:p>
    <w:p w14:paraId="04945F98" w14:textId="77777777" w:rsidR="00D8141E" w:rsidRDefault="00D8141E">
      <w:pPr>
        <w:pStyle w:val="a4"/>
        <w:kinsoku w:val="0"/>
        <w:overflowPunct w:val="0"/>
        <w:ind w:left="112"/>
        <w:rPr>
          <w:color w:val="0462C1"/>
          <w:sz w:val="22"/>
          <w:szCs w:val="22"/>
        </w:rPr>
      </w:pPr>
      <w:r>
        <w:rPr>
          <w:sz w:val="22"/>
          <w:szCs w:val="22"/>
        </w:rPr>
        <w:t xml:space="preserve">Имя одного из авторов статьи для контакта, </w:t>
      </w:r>
      <w:hyperlink r:id="rId11" w:history="1">
        <w:r>
          <w:rPr>
            <w:color w:val="0462C1"/>
            <w:sz w:val="22"/>
            <w:szCs w:val="22"/>
            <w:u w:val="single"/>
          </w:rPr>
          <w:t>yourname@yourdomain.org</w:t>
        </w:r>
      </w:hyperlink>
    </w:p>
    <w:sectPr w:rsidR="00D8141E" w:rsidSect="008C3428">
      <w:headerReference w:type="default" r:id="rId12"/>
      <w:footerReference w:type="default" r:id="rId13"/>
      <w:type w:val="continuous"/>
      <w:pgSz w:w="11910" w:h="16840"/>
      <w:pgMar w:top="1418" w:right="1418" w:bottom="1134" w:left="1418" w:header="720" w:footer="720" w:gutter="0"/>
      <w:cols w:space="720" w:equalWidth="0">
        <w:col w:w="947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73B1B" w14:textId="77777777" w:rsidR="00ED4A05" w:rsidRDefault="00ED4A05">
      <w:r>
        <w:separator/>
      </w:r>
    </w:p>
  </w:endnote>
  <w:endnote w:type="continuationSeparator" w:id="0">
    <w:p w14:paraId="525A3B18" w14:textId="77777777" w:rsidR="00ED4A05" w:rsidRDefault="00ED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BBC57" w14:textId="77777777" w:rsidR="00D8141E" w:rsidRDefault="00166AA0">
    <w:pPr>
      <w:pStyle w:val="a4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1734D87" wp14:editId="6F72372A">
              <wp:simplePos x="0" y="0"/>
              <wp:positionH relativeFrom="page">
                <wp:posOffset>3653790</wp:posOffset>
              </wp:positionH>
              <wp:positionV relativeFrom="page">
                <wp:posOffset>10053320</wp:posOffset>
              </wp:positionV>
              <wp:extent cx="152400" cy="1943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B41AB" w14:textId="77777777" w:rsidR="00D8141E" w:rsidRDefault="00D8141E">
                          <w:pPr>
                            <w:pStyle w:val="a4"/>
                            <w:kinsoku w:val="0"/>
                            <w:overflowPunct w:val="0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783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7.7pt;margin-top:791.6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pfrAIAAKg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" o:allowincell="f" filled="f" stroked="f">
              <v:textbox inset="0,0,0,0">
                <w:txbxContent>
                  <w:p w14:paraId="0BBB41AB" w14:textId="77777777" w:rsidR="00D8141E" w:rsidRDefault="00D8141E">
                    <w:pPr>
                      <w:pStyle w:val="a4"/>
                      <w:kinsoku w:val="0"/>
                      <w:overflowPunct w:val="0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1783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07EBA" w14:textId="77777777" w:rsidR="00ED4A05" w:rsidRDefault="00ED4A05">
      <w:r>
        <w:separator/>
      </w:r>
    </w:p>
  </w:footnote>
  <w:footnote w:type="continuationSeparator" w:id="0">
    <w:p w14:paraId="1B4BCCEC" w14:textId="77777777" w:rsidR="00ED4A05" w:rsidRDefault="00ED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60F2B" w14:textId="77777777" w:rsidR="00D8141E" w:rsidRDefault="00D8141E">
    <w:pPr>
      <w:pStyle w:val="a4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84A9E0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1">
      <w:start w:val="1"/>
      <w:numFmt w:val="decimal"/>
      <w:pStyle w:val="a"/>
      <w:lvlText w:val="%1.%2."/>
      <w:lvlJc w:val="left"/>
      <w:pPr>
        <w:ind w:left="605" w:hanging="493"/>
      </w:pPr>
      <w:rPr>
        <w:rFonts w:ascii="Times New Roman" w:hAnsi="Times New Roman" w:cs="Times New Roman"/>
        <w:b w:val="0"/>
        <w:bCs w:val="0"/>
        <w:i/>
        <w:iCs/>
        <w:w w:val="100"/>
        <w:sz w:val="28"/>
        <w:szCs w:val="28"/>
      </w:rPr>
    </w:lvl>
    <w:lvl w:ilvl="2">
      <w:numFmt w:val="bullet"/>
      <w:lvlText w:val=""/>
      <w:lvlJc w:val="left"/>
      <w:pPr>
        <w:ind w:left="821" w:hanging="348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933" w:hanging="348"/>
      </w:pPr>
    </w:lvl>
    <w:lvl w:ilvl="4">
      <w:numFmt w:val="bullet"/>
      <w:lvlText w:val="•"/>
      <w:lvlJc w:val="left"/>
      <w:pPr>
        <w:ind w:left="3046" w:hanging="348"/>
      </w:pPr>
    </w:lvl>
    <w:lvl w:ilvl="5">
      <w:numFmt w:val="bullet"/>
      <w:lvlText w:val="•"/>
      <w:lvlJc w:val="left"/>
      <w:pPr>
        <w:ind w:left="4159" w:hanging="348"/>
      </w:pPr>
    </w:lvl>
    <w:lvl w:ilvl="6">
      <w:numFmt w:val="bullet"/>
      <w:lvlText w:val="•"/>
      <w:lvlJc w:val="left"/>
      <w:pPr>
        <w:ind w:left="5273" w:hanging="348"/>
      </w:pPr>
    </w:lvl>
    <w:lvl w:ilvl="7">
      <w:numFmt w:val="bullet"/>
      <w:lvlText w:val="•"/>
      <w:lvlJc w:val="left"/>
      <w:pPr>
        <w:ind w:left="6386" w:hanging="348"/>
      </w:pPr>
    </w:lvl>
    <w:lvl w:ilvl="8">
      <w:numFmt w:val="bullet"/>
      <w:lvlText w:val="•"/>
      <w:lvlJc w:val="left"/>
      <w:pPr>
        <w:ind w:left="7499" w:hanging="34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33" w:hanging="348"/>
      </w:pPr>
      <w:rPr>
        <w:b w:val="0"/>
        <w:bCs w:val="0"/>
        <w:spacing w:val="-12"/>
        <w:w w:val="100"/>
      </w:rPr>
    </w:lvl>
    <w:lvl w:ilvl="1">
      <w:start w:val="1"/>
      <w:numFmt w:val="decimal"/>
      <w:lvlText w:val="%2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827" w:hanging="348"/>
      </w:pPr>
    </w:lvl>
    <w:lvl w:ilvl="3">
      <w:numFmt w:val="bullet"/>
      <w:lvlText w:val="•"/>
      <w:lvlJc w:val="left"/>
      <w:pPr>
        <w:ind w:left="2814" w:hanging="348"/>
      </w:pPr>
    </w:lvl>
    <w:lvl w:ilvl="4">
      <w:numFmt w:val="bullet"/>
      <w:lvlText w:val="•"/>
      <w:lvlJc w:val="left"/>
      <w:pPr>
        <w:ind w:left="3802" w:hanging="348"/>
      </w:pPr>
    </w:lvl>
    <w:lvl w:ilvl="5">
      <w:numFmt w:val="bullet"/>
      <w:lvlText w:val="•"/>
      <w:lvlJc w:val="left"/>
      <w:pPr>
        <w:ind w:left="4789" w:hanging="348"/>
      </w:pPr>
    </w:lvl>
    <w:lvl w:ilvl="6">
      <w:numFmt w:val="bullet"/>
      <w:lvlText w:val="•"/>
      <w:lvlJc w:val="left"/>
      <w:pPr>
        <w:ind w:left="5776" w:hanging="348"/>
      </w:pPr>
    </w:lvl>
    <w:lvl w:ilvl="7">
      <w:numFmt w:val="bullet"/>
      <w:lvlText w:val="•"/>
      <w:lvlJc w:val="left"/>
      <w:pPr>
        <w:ind w:left="6764" w:hanging="348"/>
      </w:pPr>
    </w:lvl>
    <w:lvl w:ilvl="8">
      <w:numFmt w:val="bullet"/>
      <w:lvlText w:val="•"/>
      <w:lvlJc w:val="left"/>
      <w:pPr>
        <w:ind w:left="7751" w:hanging="348"/>
      </w:pPr>
    </w:lvl>
  </w:abstractNum>
  <w:abstractNum w:abstractNumId="2">
    <w:nsid w:val="48B05D77"/>
    <w:multiLevelType w:val="hybridMultilevel"/>
    <w:tmpl w:val="E2602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1E"/>
    <w:rsid w:val="00000519"/>
    <w:rsid w:val="00037D2B"/>
    <w:rsid w:val="00146839"/>
    <w:rsid w:val="00166AA0"/>
    <w:rsid w:val="00214924"/>
    <w:rsid w:val="00501216"/>
    <w:rsid w:val="00613370"/>
    <w:rsid w:val="00765D22"/>
    <w:rsid w:val="0082614C"/>
    <w:rsid w:val="008B3B6E"/>
    <w:rsid w:val="008C3428"/>
    <w:rsid w:val="00A0544E"/>
    <w:rsid w:val="00B417CD"/>
    <w:rsid w:val="00B454FB"/>
    <w:rsid w:val="00C31FA7"/>
    <w:rsid w:val="00D17834"/>
    <w:rsid w:val="00D20EF1"/>
    <w:rsid w:val="00D8141E"/>
    <w:rsid w:val="00ED4A05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8C7A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0"/>
    <w:next w:val="a0"/>
    <w:link w:val="10"/>
    <w:uiPriority w:val="1"/>
    <w:qFormat/>
    <w:pPr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1"/>
    <w:qFormat/>
    <w:pPr>
      <w:ind w:left="605" w:hanging="494"/>
      <w:outlineLvl w:val="1"/>
    </w:pPr>
    <w:rPr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261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99"/>
    <w:semiHidden/>
    <w:rPr>
      <w:rFonts w:ascii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Title"/>
    <w:basedOn w:val="a0"/>
    <w:next w:val="a0"/>
    <w:link w:val="a7"/>
    <w:uiPriority w:val="1"/>
    <w:qFormat/>
    <w:pPr>
      <w:spacing w:before="88" w:line="460" w:lineRule="exact"/>
      <w:ind w:left="1991" w:right="1992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1"/>
    <w:link w:val="a6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List Paragraph"/>
    <w:basedOn w:val="a0"/>
    <w:uiPriority w:val="1"/>
    <w:qFormat/>
    <w:pPr>
      <w:ind w:left="821" w:hanging="349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Pr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D814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D8141E"/>
    <w:rPr>
      <w:rFonts w:ascii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D814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D8141E"/>
    <w:rPr>
      <w:rFonts w:ascii="Times New Roman" w:hAnsi="Times New Roman" w:cs="Times New Roman"/>
    </w:rPr>
  </w:style>
  <w:style w:type="paragraph" w:customStyle="1" w:styleId="ad">
    <w:name w:val="заголовок"/>
    <w:basedOn w:val="a0"/>
    <w:uiPriority w:val="1"/>
    <w:qFormat/>
    <w:rsid w:val="00D8141E"/>
    <w:pPr>
      <w:kinsoku w:val="0"/>
      <w:overflowPunct w:val="0"/>
    </w:pPr>
    <w:rPr>
      <w:b/>
      <w:sz w:val="28"/>
    </w:rPr>
  </w:style>
  <w:style w:type="paragraph" w:customStyle="1" w:styleId="a">
    <w:name w:val="подзаголовок"/>
    <w:basedOn w:val="a0"/>
    <w:uiPriority w:val="1"/>
    <w:qFormat/>
    <w:rsid w:val="00D8141E"/>
    <w:pPr>
      <w:numPr>
        <w:ilvl w:val="1"/>
        <w:numId w:val="2"/>
      </w:numPr>
      <w:tabs>
        <w:tab w:val="left" w:pos="606"/>
      </w:tabs>
      <w:kinsoku w:val="0"/>
      <w:overflowPunct w:val="0"/>
    </w:pPr>
    <w:rPr>
      <w:i/>
      <w:sz w:val="28"/>
    </w:rPr>
  </w:style>
  <w:style w:type="paragraph" w:styleId="ae">
    <w:name w:val="Balloon Text"/>
    <w:basedOn w:val="a0"/>
    <w:link w:val="af"/>
    <w:uiPriority w:val="99"/>
    <w:semiHidden/>
    <w:unhideWhenUsed/>
    <w:rsid w:val="00166A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66AA0"/>
    <w:rPr>
      <w:rFonts w:ascii="Tahoma" w:hAnsi="Tahoma" w:cs="Tahoma"/>
      <w:sz w:val="16"/>
      <w:szCs w:val="16"/>
    </w:rPr>
  </w:style>
  <w:style w:type="paragraph" w:styleId="af0">
    <w:name w:val="caption"/>
    <w:basedOn w:val="a0"/>
    <w:next w:val="a0"/>
    <w:uiPriority w:val="35"/>
    <w:unhideWhenUsed/>
    <w:qFormat/>
    <w:rsid w:val="0021492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semiHidden/>
    <w:rsid w:val="008261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Hyperlink"/>
    <w:basedOn w:val="a1"/>
    <w:uiPriority w:val="99"/>
    <w:semiHidden/>
    <w:unhideWhenUsed/>
    <w:rsid w:val="0082614C"/>
    <w:rPr>
      <w:color w:val="0000FF"/>
      <w:u w:val="single"/>
    </w:rPr>
  </w:style>
  <w:style w:type="character" w:customStyle="1" w:styleId="style21">
    <w:name w:val="style21"/>
    <w:basedOn w:val="a1"/>
    <w:rsid w:val="00501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0"/>
    <w:next w:val="a0"/>
    <w:link w:val="10"/>
    <w:uiPriority w:val="1"/>
    <w:qFormat/>
    <w:pPr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1"/>
    <w:qFormat/>
    <w:pPr>
      <w:ind w:left="605" w:hanging="494"/>
      <w:outlineLvl w:val="1"/>
    </w:pPr>
    <w:rPr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261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99"/>
    <w:semiHidden/>
    <w:rPr>
      <w:rFonts w:ascii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Title"/>
    <w:basedOn w:val="a0"/>
    <w:next w:val="a0"/>
    <w:link w:val="a7"/>
    <w:uiPriority w:val="1"/>
    <w:qFormat/>
    <w:pPr>
      <w:spacing w:before="88" w:line="460" w:lineRule="exact"/>
      <w:ind w:left="1991" w:right="1992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1"/>
    <w:link w:val="a6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List Paragraph"/>
    <w:basedOn w:val="a0"/>
    <w:uiPriority w:val="1"/>
    <w:qFormat/>
    <w:pPr>
      <w:ind w:left="821" w:hanging="349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Pr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D814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D8141E"/>
    <w:rPr>
      <w:rFonts w:ascii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D814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D8141E"/>
    <w:rPr>
      <w:rFonts w:ascii="Times New Roman" w:hAnsi="Times New Roman" w:cs="Times New Roman"/>
    </w:rPr>
  </w:style>
  <w:style w:type="paragraph" w:customStyle="1" w:styleId="ad">
    <w:name w:val="заголовок"/>
    <w:basedOn w:val="a0"/>
    <w:uiPriority w:val="1"/>
    <w:qFormat/>
    <w:rsid w:val="00D8141E"/>
    <w:pPr>
      <w:kinsoku w:val="0"/>
      <w:overflowPunct w:val="0"/>
    </w:pPr>
    <w:rPr>
      <w:b/>
      <w:sz w:val="28"/>
    </w:rPr>
  </w:style>
  <w:style w:type="paragraph" w:customStyle="1" w:styleId="a">
    <w:name w:val="подзаголовок"/>
    <w:basedOn w:val="a0"/>
    <w:uiPriority w:val="1"/>
    <w:qFormat/>
    <w:rsid w:val="00D8141E"/>
    <w:pPr>
      <w:numPr>
        <w:ilvl w:val="1"/>
        <w:numId w:val="2"/>
      </w:numPr>
      <w:tabs>
        <w:tab w:val="left" w:pos="606"/>
      </w:tabs>
      <w:kinsoku w:val="0"/>
      <w:overflowPunct w:val="0"/>
    </w:pPr>
    <w:rPr>
      <w:i/>
      <w:sz w:val="28"/>
    </w:rPr>
  </w:style>
  <w:style w:type="paragraph" w:styleId="ae">
    <w:name w:val="Balloon Text"/>
    <w:basedOn w:val="a0"/>
    <w:link w:val="af"/>
    <w:uiPriority w:val="99"/>
    <w:semiHidden/>
    <w:unhideWhenUsed/>
    <w:rsid w:val="00166A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66AA0"/>
    <w:rPr>
      <w:rFonts w:ascii="Tahoma" w:hAnsi="Tahoma" w:cs="Tahoma"/>
      <w:sz w:val="16"/>
      <w:szCs w:val="16"/>
    </w:rPr>
  </w:style>
  <w:style w:type="paragraph" w:styleId="af0">
    <w:name w:val="caption"/>
    <w:basedOn w:val="a0"/>
    <w:next w:val="a0"/>
    <w:uiPriority w:val="35"/>
    <w:unhideWhenUsed/>
    <w:qFormat/>
    <w:rsid w:val="0021492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semiHidden/>
    <w:rsid w:val="008261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Hyperlink"/>
    <w:basedOn w:val="a1"/>
    <w:uiPriority w:val="99"/>
    <w:semiHidden/>
    <w:unhideWhenUsed/>
    <w:rsid w:val="0082614C"/>
    <w:rPr>
      <w:color w:val="0000FF"/>
      <w:u w:val="single"/>
    </w:rPr>
  </w:style>
  <w:style w:type="character" w:customStyle="1" w:styleId="style21">
    <w:name w:val="style21"/>
    <w:basedOn w:val="a1"/>
    <w:rsid w:val="0050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ourname@yourdomain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trizland.ru/trizba/articles/305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454FD-5DF4-47EE-AC3C-CB91DB58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 OF THE ARTICLE</vt:lpstr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ARTICLE</dc:title>
  <dc:creator>_</dc:creator>
  <cp:lastModifiedBy>User</cp:lastModifiedBy>
  <cp:revision>4</cp:revision>
  <dcterms:created xsi:type="dcterms:W3CDTF">2020-05-12T18:52:00Z</dcterms:created>
  <dcterms:modified xsi:type="dcterms:W3CDTF">2020-05-13T13:22:00Z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Office 365</vt:lpwstr>
  </property>
</Properties>
</file>